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0" w:type="auto"/>
        <w:tblInd w:w="4503" w:type="dxa"/>
        <w:tblLook w:val="04A0" w:firstRow="1" w:lastRow="0" w:firstColumn="1" w:lastColumn="0" w:noHBand="0" w:noVBand="1"/>
      </w:tblPr>
      <w:tblGrid>
        <w:gridCol w:w="5068"/>
      </w:tblGrid>
      <w:tr w:rsidR="00503BF1" w:rsidTr="00503BF1">
        <w:tc>
          <w:tcPr>
            <w:tcW w:w="5068" w:type="dxa"/>
            <w:tcBorders>
              <w:top w:val="nil"/>
              <w:left w:val="nil"/>
              <w:bottom w:val="nil"/>
              <w:right w:val="nil"/>
            </w:tcBorders>
          </w:tcPr>
          <w:p w:rsidR="00503BF1" w:rsidRDefault="00503BF1" w:rsidP="00503BF1">
            <w:pPr>
              <w:pStyle w:val="a3"/>
              <w:tabs>
                <w:tab w:val="left" w:pos="1560"/>
              </w:tabs>
              <w:ind w:left="0"/>
              <w:contextualSpacing w:val="0"/>
              <w:jc w:val="both"/>
              <w:rPr>
                <w:rFonts w:ascii="Times New Roman" w:hAnsi="Times New Roman"/>
                <w:sz w:val="28"/>
                <w:szCs w:val="28"/>
                <w:lang w:val="uk-UA"/>
              </w:rPr>
            </w:pPr>
            <w:r w:rsidRPr="00503BF1">
              <w:rPr>
                <w:rFonts w:ascii="Times New Roman" w:hAnsi="Times New Roman"/>
                <w:sz w:val="28"/>
                <w:szCs w:val="28"/>
                <w:lang w:val="uk-UA"/>
              </w:rPr>
              <w:t>ЗАТВЕРДЖЕНО</w:t>
            </w:r>
            <w:r w:rsidRPr="00503BF1">
              <w:rPr>
                <w:rFonts w:ascii="Times New Roman" w:hAnsi="Times New Roman"/>
                <w:sz w:val="28"/>
                <w:szCs w:val="28"/>
                <w:lang w:val="uk-UA"/>
              </w:rPr>
              <w:br/>
              <w:t>на засіданні Атестаційної архітектурно-будівельної комісії ВУГіП</w:t>
            </w:r>
            <w:r>
              <w:rPr>
                <w:rFonts w:ascii="Times New Roman" w:hAnsi="Times New Roman"/>
                <w:sz w:val="28"/>
                <w:szCs w:val="28"/>
                <w:lang w:val="uk-UA"/>
              </w:rPr>
              <w:t xml:space="preserve"> </w:t>
            </w:r>
          </w:p>
          <w:p w:rsidR="00503BF1" w:rsidRPr="00503BF1" w:rsidRDefault="00503BF1" w:rsidP="00BE29E0">
            <w:pPr>
              <w:tabs>
                <w:tab w:val="left" w:pos="1560"/>
              </w:tabs>
              <w:jc w:val="both"/>
              <w:rPr>
                <w:rFonts w:ascii="Times New Roman" w:hAnsi="Times New Roman"/>
                <w:sz w:val="28"/>
                <w:szCs w:val="28"/>
                <w:lang w:val="uk-UA"/>
              </w:rPr>
            </w:pPr>
            <w:r w:rsidRPr="00180AB7">
              <w:rPr>
                <w:rFonts w:ascii="Times New Roman" w:hAnsi="Times New Roman"/>
                <w:sz w:val="28"/>
                <w:szCs w:val="28"/>
                <w:highlight w:val="yellow"/>
                <w:lang w:val="uk-UA"/>
              </w:rPr>
              <w:t>00.09.2015</w:t>
            </w:r>
            <w:r w:rsidRPr="00503BF1">
              <w:rPr>
                <w:rFonts w:ascii="Times New Roman" w:hAnsi="Times New Roman"/>
                <w:sz w:val="28"/>
                <w:szCs w:val="28"/>
                <w:lang w:val="uk-UA"/>
              </w:rPr>
              <w:t xml:space="preserve">, протокол </w:t>
            </w:r>
            <w:r w:rsidRPr="00503BF1">
              <w:rPr>
                <w:rFonts w:ascii="Times New Roman" w:hAnsi="Times New Roman"/>
                <w:sz w:val="28"/>
                <w:szCs w:val="28"/>
              </w:rPr>
              <w:t>N</w:t>
            </w:r>
            <w:r w:rsidRPr="00503BF1">
              <w:rPr>
                <w:rFonts w:ascii="Times New Roman" w:hAnsi="Times New Roman"/>
                <w:sz w:val="28"/>
                <w:szCs w:val="28"/>
                <w:lang w:val="uk-UA"/>
              </w:rPr>
              <w:t xml:space="preserve"> </w:t>
            </w:r>
            <w:r w:rsidR="00BE29E0" w:rsidRPr="00BE29E0">
              <w:rPr>
                <w:rFonts w:ascii="Times New Roman" w:hAnsi="Times New Roman"/>
                <w:sz w:val="28"/>
                <w:szCs w:val="28"/>
                <w:highlight w:val="yellow"/>
                <w:lang w:val="uk-UA"/>
              </w:rPr>
              <w:t>0</w:t>
            </w:r>
          </w:p>
        </w:tc>
      </w:tr>
    </w:tbl>
    <w:p w:rsidR="00503BF1" w:rsidRDefault="00503BF1" w:rsidP="00AC51E9">
      <w:pPr>
        <w:pStyle w:val="a3"/>
        <w:tabs>
          <w:tab w:val="left" w:pos="1560"/>
        </w:tabs>
        <w:spacing w:after="120" w:line="240" w:lineRule="auto"/>
        <w:ind w:left="0" w:firstLine="851"/>
        <w:contextualSpacing w:val="0"/>
        <w:jc w:val="both"/>
        <w:rPr>
          <w:rFonts w:ascii="Times New Roman" w:hAnsi="Times New Roman"/>
          <w:sz w:val="28"/>
          <w:szCs w:val="28"/>
          <w:lang w:val="uk-UA"/>
        </w:rPr>
      </w:pPr>
    </w:p>
    <w:p w:rsidR="003E68D7" w:rsidRPr="00503BF1" w:rsidRDefault="00261695" w:rsidP="00AC51E9">
      <w:pPr>
        <w:spacing w:after="120"/>
        <w:jc w:val="center"/>
        <w:rPr>
          <w:rFonts w:ascii="Times New Roman" w:hAnsi="Times New Roman" w:cs="Times New Roman"/>
          <w:b/>
          <w:sz w:val="28"/>
          <w:szCs w:val="28"/>
          <w:lang w:val="uk-UA"/>
        </w:rPr>
      </w:pPr>
      <w:bookmarkStart w:id="0" w:name="_GoBack"/>
      <w:r w:rsidRPr="00CC48E8">
        <w:rPr>
          <w:rFonts w:ascii="Times New Roman" w:hAnsi="Times New Roman" w:cs="Times New Roman"/>
          <w:b/>
          <w:sz w:val="28"/>
          <w:szCs w:val="28"/>
          <w:lang w:val="uk-UA"/>
        </w:rPr>
        <w:t>Методичні рекомендації</w:t>
      </w:r>
      <w:r w:rsidRPr="00CC48E8">
        <w:rPr>
          <w:rFonts w:ascii="Times New Roman" w:hAnsi="Times New Roman" w:cs="Times New Roman"/>
          <w:i/>
          <w:sz w:val="28"/>
          <w:szCs w:val="28"/>
          <w:lang w:val="uk-UA"/>
        </w:rPr>
        <w:br/>
      </w:r>
      <w:r w:rsidR="0076109E" w:rsidRPr="00CC48E8">
        <w:rPr>
          <w:rFonts w:ascii="Times New Roman" w:hAnsi="Times New Roman" w:cs="Times New Roman"/>
          <w:b/>
          <w:sz w:val="28"/>
          <w:szCs w:val="28"/>
          <w:lang w:val="uk-UA"/>
        </w:rPr>
        <w:t xml:space="preserve">з визначення спеціалізації, рівня кваліфікації і знань </w:t>
      </w:r>
      <w:r w:rsidR="00417427" w:rsidRPr="00CC48E8">
        <w:rPr>
          <w:rFonts w:ascii="Times New Roman" w:hAnsi="Times New Roman" w:cs="Times New Roman"/>
          <w:b/>
          <w:sz w:val="28"/>
          <w:szCs w:val="28"/>
          <w:lang w:val="uk-UA"/>
        </w:rPr>
        <w:br/>
      </w:r>
      <w:r w:rsidR="00503BF1" w:rsidRPr="00503BF1">
        <w:rPr>
          <w:rFonts w:ascii="Times New Roman" w:hAnsi="Times New Roman" w:cs="Times New Roman"/>
          <w:b/>
          <w:sz w:val="28"/>
          <w:szCs w:val="28"/>
          <w:lang w:val="uk-UA"/>
        </w:rPr>
        <w:t>інженера-проектувальника</w:t>
      </w:r>
    </w:p>
    <w:bookmarkEnd w:id="0"/>
    <w:p w:rsidR="0076109E" w:rsidRPr="00CC48E8" w:rsidRDefault="00D173C6" w:rsidP="00AC51E9">
      <w:pPr>
        <w:spacing w:after="120"/>
        <w:ind w:firstLine="567"/>
        <w:jc w:val="both"/>
        <w:rPr>
          <w:rFonts w:ascii="Times New Roman" w:hAnsi="Times New Roman" w:cs="Times New Roman"/>
          <w:b/>
          <w:sz w:val="28"/>
          <w:szCs w:val="28"/>
          <w:lang w:val="uk-UA"/>
        </w:rPr>
      </w:pPr>
      <w:r w:rsidRPr="00CC48E8">
        <w:rPr>
          <w:rFonts w:ascii="Times New Roman" w:hAnsi="Times New Roman" w:cs="Times New Roman"/>
          <w:b/>
          <w:sz w:val="28"/>
          <w:szCs w:val="28"/>
          <w:lang w:val="en-US"/>
        </w:rPr>
        <w:t>I</w:t>
      </w:r>
      <w:r w:rsidR="00180AB7">
        <w:rPr>
          <w:rFonts w:ascii="Times New Roman" w:hAnsi="Times New Roman" w:cs="Times New Roman"/>
          <w:b/>
          <w:sz w:val="28"/>
          <w:szCs w:val="28"/>
          <w:lang w:val="uk-UA"/>
        </w:rPr>
        <w:t>.</w:t>
      </w:r>
      <w:r w:rsidR="00180AB7" w:rsidRPr="00CC48E8">
        <w:rPr>
          <w:rFonts w:ascii="Times New Roman" w:hAnsi="Times New Roman" w:cs="Times New Roman"/>
          <w:sz w:val="28"/>
          <w:szCs w:val="28"/>
          <w:lang w:val="uk-UA"/>
        </w:rPr>
        <w:t> </w:t>
      </w:r>
      <w:r w:rsidR="0076109E" w:rsidRPr="00CC48E8">
        <w:rPr>
          <w:rFonts w:ascii="Times New Roman" w:hAnsi="Times New Roman" w:cs="Times New Roman"/>
          <w:b/>
          <w:sz w:val="28"/>
          <w:szCs w:val="28"/>
          <w:lang w:val="uk-UA"/>
        </w:rPr>
        <w:t>Загальні положення</w:t>
      </w:r>
    </w:p>
    <w:p w:rsidR="00E8532E" w:rsidRPr="00503BF1" w:rsidRDefault="00417427" w:rsidP="00AC51E9">
      <w:pPr>
        <w:spacing w:after="120"/>
        <w:ind w:firstLine="567"/>
        <w:jc w:val="both"/>
        <w:rPr>
          <w:rFonts w:ascii="Times New Roman" w:hAnsi="Times New Roman" w:cs="Times New Roman"/>
          <w:sz w:val="28"/>
          <w:szCs w:val="28"/>
          <w:lang w:val="uk-UA"/>
        </w:rPr>
      </w:pPr>
      <w:r w:rsidRPr="00CC48E8">
        <w:rPr>
          <w:rFonts w:ascii="Times New Roman" w:hAnsi="Times New Roman" w:cs="Times New Roman"/>
          <w:sz w:val="28"/>
          <w:szCs w:val="28"/>
          <w:lang w:val="uk-UA"/>
        </w:rPr>
        <w:t xml:space="preserve">Ці </w:t>
      </w:r>
      <w:r w:rsidR="005F0B0F" w:rsidRPr="00CC48E8">
        <w:rPr>
          <w:rFonts w:ascii="Times New Roman" w:hAnsi="Times New Roman" w:cs="Times New Roman"/>
          <w:sz w:val="28"/>
          <w:szCs w:val="28"/>
          <w:lang w:val="uk-UA"/>
        </w:rPr>
        <w:t>М</w:t>
      </w:r>
      <w:r w:rsidRPr="00CC48E8">
        <w:rPr>
          <w:rFonts w:ascii="Times New Roman" w:hAnsi="Times New Roman" w:cs="Times New Roman"/>
          <w:sz w:val="28"/>
          <w:szCs w:val="28"/>
          <w:lang w:val="uk-UA"/>
        </w:rPr>
        <w:t>етодичні рекомендації розроблен</w:t>
      </w:r>
      <w:r w:rsidR="005F0B0F" w:rsidRPr="00CC48E8">
        <w:rPr>
          <w:rFonts w:ascii="Times New Roman" w:hAnsi="Times New Roman" w:cs="Times New Roman"/>
          <w:sz w:val="28"/>
          <w:szCs w:val="28"/>
          <w:lang w:val="uk-UA"/>
        </w:rPr>
        <w:t>о</w:t>
      </w:r>
      <w:r w:rsidRPr="00CC48E8">
        <w:rPr>
          <w:rFonts w:ascii="Times New Roman" w:hAnsi="Times New Roman" w:cs="Times New Roman"/>
          <w:sz w:val="28"/>
          <w:szCs w:val="28"/>
          <w:lang w:val="uk-UA"/>
        </w:rPr>
        <w:t xml:space="preserve"> для використання при визначенні (підтвердженні) спеціалізації, рівня кваліфікації і знань </w:t>
      </w:r>
      <w:r w:rsidR="005F0B0F" w:rsidRPr="00CC48E8">
        <w:rPr>
          <w:rFonts w:ascii="Times New Roman" w:hAnsi="Times New Roman" w:cs="Times New Roman"/>
          <w:sz w:val="28"/>
          <w:szCs w:val="28"/>
          <w:lang w:val="uk-UA"/>
        </w:rPr>
        <w:t>відповідальних виконавців окремих видів робіт (послуг), пов’язаних із створенням об’єктів архітектури (далі – виконавці)</w:t>
      </w:r>
      <w:r w:rsidR="00503BF1">
        <w:rPr>
          <w:rFonts w:ascii="Times New Roman" w:hAnsi="Times New Roman" w:cs="Times New Roman"/>
          <w:sz w:val="28"/>
          <w:szCs w:val="28"/>
          <w:lang w:val="uk-UA"/>
        </w:rPr>
        <w:t>,</w:t>
      </w:r>
      <w:r w:rsidR="005F0B0F" w:rsidRPr="00CC48E8">
        <w:rPr>
          <w:rFonts w:ascii="Times New Roman" w:hAnsi="Times New Roman" w:cs="Times New Roman"/>
          <w:sz w:val="28"/>
          <w:szCs w:val="28"/>
          <w:lang w:val="uk-UA"/>
        </w:rPr>
        <w:t xml:space="preserve"> саморегулівною організацією у сфері архітектурної діяльності </w:t>
      </w:r>
      <w:r w:rsidR="00503BF1" w:rsidRPr="00503BF1">
        <w:rPr>
          <w:rFonts w:ascii="Times New Roman" w:hAnsi="Times New Roman" w:cs="Times New Roman"/>
          <w:sz w:val="28"/>
          <w:szCs w:val="28"/>
          <w:lang w:val="uk-UA"/>
        </w:rPr>
        <w:t>в</w:t>
      </w:r>
      <w:r w:rsidR="00503BF1">
        <w:rPr>
          <w:rFonts w:ascii="Times New Roman" w:hAnsi="Times New Roman" w:cs="Times New Roman"/>
          <w:sz w:val="28"/>
          <w:szCs w:val="28"/>
          <w:lang w:val="uk-UA"/>
        </w:rPr>
        <w:t>с</w:t>
      </w:r>
      <w:r w:rsidR="00503BF1" w:rsidRPr="00503BF1">
        <w:rPr>
          <w:rFonts w:ascii="Times New Roman" w:hAnsi="Times New Roman" w:cs="Times New Roman"/>
          <w:sz w:val="28"/>
          <w:szCs w:val="28"/>
          <w:lang w:val="uk-UA"/>
        </w:rPr>
        <w:t>еукраїнськ</w:t>
      </w:r>
      <w:r w:rsidR="00180AB7">
        <w:rPr>
          <w:rFonts w:ascii="Times New Roman" w:hAnsi="Times New Roman" w:cs="Times New Roman"/>
          <w:sz w:val="28"/>
          <w:szCs w:val="28"/>
          <w:lang w:val="uk-UA"/>
        </w:rPr>
        <w:t>ою</w:t>
      </w:r>
      <w:r w:rsidR="00503BF1">
        <w:rPr>
          <w:rFonts w:ascii="Times New Roman" w:hAnsi="Times New Roman" w:cs="Times New Roman"/>
          <w:sz w:val="28"/>
          <w:szCs w:val="28"/>
          <w:lang w:val="uk-UA"/>
        </w:rPr>
        <w:t xml:space="preserve"> громадськ</w:t>
      </w:r>
      <w:r w:rsidR="00180AB7">
        <w:rPr>
          <w:rFonts w:ascii="Times New Roman" w:hAnsi="Times New Roman" w:cs="Times New Roman"/>
          <w:sz w:val="28"/>
          <w:szCs w:val="28"/>
          <w:lang w:val="uk-UA"/>
        </w:rPr>
        <w:t>ою</w:t>
      </w:r>
      <w:r w:rsidR="00503BF1">
        <w:rPr>
          <w:rFonts w:ascii="Times New Roman" w:hAnsi="Times New Roman" w:cs="Times New Roman"/>
          <w:sz w:val="28"/>
          <w:szCs w:val="28"/>
          <w:lang w:val="uk-UA"/>
        </w:rPr>
        <w:t xml:space="preserve"> організаці</w:t>
      </w:r>
      <w:r w:rsidR="00180AB7">
        <w:rPr>
          <w:rFonts w:ascii="Times New Roman" w:hAnsi="Times New Roman" w:cs="Times New Roman"/>
          <w:sz w:val="28"/>
          <w:szCs w:val="28"/>
          <w:lang w:val="uk-UA"/>
        </w:rPr>
        <w:t>єю</w:t>
      </w:r>
      <w:r w:rsidR="00503BF1">
        <w:rPr>
          <w:rFonts w:ascii="Times New Roman" w:hAnsi="Times New Roman" w:cs="Times New Roman"/>
          <w:sz w:val="28"/>
          <w:szCs w:val="28"/>
          <w:lang w:val="uk-UA"/>
        </w:rPr>
        <w:t xml:space="preserve"> «Гільдія проектувальників у будівництві»</w:t>
      </w:r>
      <w:r w:rsidR="00180AB7">
        <w:rPr>
          <w:rFonts w:ascii="Times New Roman" w:hAnsi="Times New Roman" w:cs="Times New Roman"/>
          <w:sz w:val="28"/>
          <w:szCs w:val="28"/>
          <w:lang w:val="uk-UA"/>
        </w:rPr>
        <w:t xml:space="preserve"> </w:t>
      </w:r>
      <w:r w:rsidR="005E64A6" w:rsidRPr="00CC48E8">
        <w:rPr>
          <w:rFonts w:ascii="Times New Roman" w:hAnsi="Times New Roman" w:cs="Times New Roman"/>
          <w:sz w:val="28"/>
          <w:szCs w:val="28"/>
          <w:lang w:val="uk-UA"/>
        </w:rPr>
        <w:t xml:space="preserve">(далі – </w:t>
      </w:r>
      <w:r w:rsidR="00503BF1">
        <w:rPr>
          <w:rFonts w:ascii="Times New Roman" w:hAnsi="Times New Roman" w:cs="Times New Roman"/>
          <w:sz w:val="28"/>
          <w:szCs w:val="28"/>
          <w:lang w:val="uk-UA"/>
        </w:rPr>
        <w:t xml:space="preserve">ВУГіП) </w:t>
      </w:r>
      <w:r w:rsidR="005E64A6" w:rsidRPr="00CC48E8">
        <w:rPr>
          <w:rFonts w:ascii="Times New Roman" w:hAnsi="Times New Roman" w:cs="Times New Roman"/>
          <w:sz w:val="28"/>
          <w:szCs w:val="28"/>
          <w:lang w:val="uk-UA"/>
        </w:rPr>
        <w:t xml:space="preserve">при здійсненні нею повноважень з професійної атестації </w:t>
      </w:r>
      <w:r w:rsidR="00503BF1" w:rsidRPr="00503BF1">
        <w:rPr>
          <w:rFonts w:ascii="Times New Roman" w:hAnsi="Times New Roman" w:cs="Times New Roman"/>
          <w:sz w:val="28"/>
          <w:szCs w:val="28"/>
          <w:lang w:val="uk-UA"/>
        </w:rPr>
        <w:t>інженера-проектувальника</w:t>
      </w:r>
      <w:r w:rsidR="00E8532E" w:rsidRPr="00503BF1">
        <w:rPr>
          <w:rFonts w:ascii="Times New Roman" w:hAnsi="Times New Roman" w:cs="Times New Roman"/>
          <w:sz w:val="28"/>
          <w:szCs w:val="28"/>
          <w:lang w:val="uk-UA"/>
        </w:rPr>
        <w:t>.</w:t>
      </w:r>
    </w:p>
    <w:p w:rsidR="00417427" w:rsidRPr="00CC48E8" w:rsidRDefault="0093315F" w:rsidP="00AC51E9">
      <w:pPr>
        <w:spacing w:after="120"/>
        <w:ind w:firstLine="567"/>
        <w:jc w:val="both"/>
        <w:rPr>
          <w:rFonts w:ascii="Times New Roman" w:hAnsi="Times New Roman" w:cs="Times New Roman"/>
          <w:sz w:val="28"/>
          <w:szCs w:val="28"/>
          <w:lang w:val="uk-UA"/>
        </w:rPr>
      </w:pPr>
      <w:r w:rsidRPr="00CC48E8">
        <w:rPr>
          <w:rFonts w:ascii="Times New Roman" w:hAnsi="Times New Roman" w:cs="Times New Roman"/>
          <w:sz w:val="28"/>
          <w:szCs w:val="28"/>
          <w:lang w:val="uk-UA"/>
        </w:rPr>
        <w:t xml:space="preserve">Методичні рекомендації розроблені для </w:t>
      </w:r>
      <w:r w:rsidR="001578B6">
        <w:rPr>
          <w:rFonts w:ascii="Times New Roman" w:hAnsi="Times New Roman" w:cs="Times New Roman"/>
          <w:sz w:val="28"/>
          <w:szCs w:val="28"/>
          <w:lang w:val="uk-UA"/>
        </w:rPr>
        <w:t>застосування</w:t>
      </w:r>
      <w:r w:rsidRPr="00CC48E8">
        <w:rPr>
          <w:rFonts w:ascii="Times New Roman" w:hAnsi="Times New Roman" w:cs="Times New Roman"/>
          <w:sz w:val="28"/>
          <w:szCs w:val="28"/>
          <w:lang w:val="uk-UA"/>
        </w:rPr>
        <w:t xml:space="preserve"> </w:t>
      </w:r>
      <w:r w:rsidR="00503BF1">
        <w:rPr>
          <w:rFonts w:ascii="Times New Roman" w:hAnsi="Times New Roman" w:cs="Times New Roman"/>
          <w:sz w:val="28"/>
          <w:szCs w:val="28"/>
          <w:lang w:val="uk-UA"/>
        </w:rPr>
        <w:t xml:space="preserve">у роботі </w:t>
      </w:r>
      <w:r w:rsidRPr="00CC48E8">
        <w:rPr>
          <w:rFonts w:ascii="Times New Roman" w:hAnsi="Times New Roman" w:cs="Times New Roman"/>
          <w:sz w:val="28"/>
          <w:szCs w:val="28"/>
          <w:lang w:val="uk-UA"/>
        </w:rPr>
        <w:t>Атестаційної архітектурно-будівельної комісії</w:t>
      </w:r>
      <w:r w:rsidR="00503BF1">
        <w:rPr>
          <w:rFonts w:ascii="Times New Roman" w:hAnsi="Times New Roman" w:cs="Times New Roman"/>
          <w:sz w:val="28"/>
          <w:szCs w:val="28"/>
          <w:lang w:val="uk-UA"/>
        </w:rPr>
        <w:t xml:space="preserve"> </w:t>
      </w:r>
      <w:r w:rsidR="00180AB7">
        <w:rPr>
          <w:rFonts w:ascii="Times New Roman" w:hAnsi="Times New Roman" w:cs="Times New Roman"/>
          <w:sz w:val="28"/>
          <w:szCs w:val="28"/>
          <w:lang w:val="uk-UA"/>
        </w:rPr>
        <w:t xml:space="preserve">ВУГіП </w:t>
      </w:r>
      <w:r w:rsidRPr="00CC48E8">
        <w:rPr>
          <w:rFonts w:ascii="Times New Roman" w:hAnsi="Times New Roman" w:cs="Times New Roman"/>
          <w:sz w:val="28"/>
          <w:szCs w:val="28"/>
          <w:lang w:val="uk-UA"/>
        </w:rPr>
        <w:t>(далі – Комісія)</w:t>
      </w:r>
      <w:r w:rsidR="00503BF1">
        <w:rPr>
          <w:rFonts w:ascii="Times New Roman" w:hAnsi="Times New Roman" w:cs="Times New Roman"/>
          <w:sz w:val="28"/>
          <w:szCs w:val="28"/>
          <w:lang w:val="uk-UA"/>
        </w:rPr>
        <w:t>,</w:t>
      </w:r>
      <w:r w:rsidRPr="00CC48E8">
        <w:rPr>
          <w:rFonts w:ascii="Times New Roman" w:hAnsi="Times New Roman" w:cs="Times New Roman"/>
          <w:sz w:val="28"/>
          <w:szCs w:val="28"/>
          <w:lang w:val="uk-UA"/>
        </w:rPr>
        <w:t xml:space="preserve"> </w:t>
      </w:r>
      <w:r w:rsidR="00503BF1">
        <w:rPr>
          <w:rFonts w:ascii="Times New Roman" w:hAnsi="Times New Roman" w:cs="Times New Roman"/>
          <w:sz w:val="28"/>
          <w:szCs w:val="28"/>
          <w:lang w:val="uk-UA"/>
        </w:rPr>
        <w:t xml:space="preserve">її </w:t>
      </w:r>
      <w:r w:rsidR="00503BF1" w:rsidRPr="00503BF1">
        <w:rPr>
          <w:rFonts w:ascii="Times New Roman" w:hAnsi="Times New Roman" w:cs="Times New Roman"/>
          <w:sz w:val="28"/>
          <w:szCs w:val="28"/>
          <w:lang w:val="uk-UA"/>
        </w:rPr>
        <w:t>територіальн</w:t>
      </w:r>
      <w:r w:rsidR="00503BF1">
        <w:rPr>
          <w:rFonts w:ascii="Times New Roman" w:hAnsi="Times New Roman" w:cs="Times New Roman"/>
          <w:sz w:val="28"/>
          <w:szCs w:val="28"/>
          <w:lang w:val="uk-UA"/>
        </w:rPr>
        <w:t>и</w:t>
      </w:r>
      <w:r w:rsidR="00180AB7">
        <w:rPr>
          <w:rFonts w:ascii="Times New Roman" w:hAnsi="Times New Roman" w:cs="Times New Roman"/>
          <w:sz w:val="28"/>
          <w:szCs w:val="28"/>
          <w:lang w:val="uk-UA"/>
        </w:rPr>
        <w:t>х</w:t>
      </w:r>
      <w:r w:rsidR="00503BF1" w:rsidRPr="00503BF1">
        <w:rPr>
          <w:rFonts w:ascii="Times New Roman" w:hAnsi="Times New Roman" w:cs="Times New Roman"/>
          <w:sz w:val="28"/>
          <w:szCs w:val="28"/>
          <w:lang w:val="uk-UA"/>
        </w:rPr>
        <w:t xml:space="preserve"> представництв</w:t>
      </w:r>
      <w:r w:rsidR="00503BF1">
        <w:rPr>
          <w:rFonts w:ascii="Times New Roman" w:hAnsi="Times New Roman" w:cs="Times New Roman"/>
          <w:sz w:val="28"/>
          <w:szCs w:val="28"/>
          <w:lang w:val="uk-UA"/>
        </w:rPr>
        <w:t xml:space="preserve"> </w:t>
      </w:r>
      <w:r w:rsidR="0043425A" w:rsidRPr="00CC48E8">
        <w:rPr>
          <w:rFonts w:ascii="Times New Roman" w:hAnsi="Times New Roman" w:cs="Times New Roman"/>
          <w:sz w:val="28"/>
          <w:szCs w:val="28"/>
          <w:lang w:val="uk-UA"/>
        </w:rPr>
        <w:t>т</w:t>
      </w:r>
      <w:r w:rsidRPr="00CC48E8">
        <w:rPr>
          <w:rFonts w:ascii="Times New Roman" w:hAnsi="Times New Roman" w:cs="Times New Roman"/>
          <w:sz w:val="28"/>
          <w:szCs w:val="28"/>
          <w:lang w:val="uk-UA"/>
        </w:rPr>
        <w:t xml:space="preserve">а можуть бути використані </w:t>
      </w:r>
      <w:r w:rsidR="002817D6" w:rsidRPr="00CC48E8">
        <w:rPr>
          <w:rFonts w:ascii="Times New Roman" w:hAnsi="Times New Roman" w:cs="Times New Roman"/>
          <w:sz w:val="28"/>
          <w:szCs w:val="28"/>
          <w:lang w:val="uk-UA"/>
        </w:rPr>
        <w:t>в</w:t>
      </w:r>
      <w:r w:rsidRPr="00CC48E8">
        <w:rPr>
          <w:rFonts w:ascii="Times New Roman" w:hAnsi="Times New Roman" w:cs="Times New Roman"/>
          <w:sz w:val="28"/>
          <w:szCs w:val="28"/>
          <w:lang w:val="uk-UA"/>
        </w:rPr>
        <w:t xml:space="preserve">иконавцями для визначення спроможності пройти професійну атестацію з урахуванням </w:t>
      </w:r>
      <w:r w:rsidR="00A55E7D" w:rsidRPr="00CC48E8">
        <w:rPr>
          <w:rFonts w:ascii="Times New Roman" w:hAnsi="Times New Roman" w:cs="Times New Roman"/>
          <w:sz w:val="28"/>
          <w:szCs w:val="28"/>
          <w:lang w:val="uk-UA"/>
        </w:rPr>
        <w:t>наявної освіти</w:t>
      </w:r>
      <w:r w:rsidR="001E0C05">
        <w:rPr>
          <w:rFonts w:ascii="Times New Roman" w:hAnsi="Times New Roman" w:cs="Times New Roman"/>
          <w:sz w:val="28"/>
          <w:szCs w:val="28"/>
          <w:lang w:val="uk-UA"/>
        </w:rPr>
        <w:t>, трудової діяльності</w:t>
      </w:r>
      <w:r w:rsidR="00A55E7D" w:rsidRPr="00CC48E8">
        <w:rPr>
          <w:rFonts w:ascii="Times New Roman" w:hAnsi="Times New Roman" w:cs="Times New Roman"/>
          <w:sz w:val="28"/>
          <w:szCs w:val="28"/>
          <w:lang w:val="uk-UA"/>
        </w:rPr>
        <w:t xml:space="preserve"> та стажу роботи.</w:t>
      </w:r>
    </w:p>
    <w:p w:rsidR="001578B6" w:rsidRDefault="00A55E7D" w:rsidP="001578B6">
      <w:pPr>
        <w:spacing w:after="120"/>
        <w:ind w:firstLine="567"/>
        <w:jc w:val="both"/>
        <w:rPr>
          <w:rFonts w:ascii="Times New Roman" w:hAnsi="Times New Roman" w:cs="Times New Roman"/>
          <w:sz w:val="28"/>
          <w:szCs w:val="28"/>
          <w:lang w:val="uk-UA"/>
        </w:rPr>
      </w:pPr>
      <w:r w:rsidRPr="00CC48E8">
        <w:rPr>
          <w:rFonts w:ascii="Times New Roman" w:hAnsi="Times New Roman" w:cs="Times New Roman"/>
          <w:sz w:val="28"/>
          <w:szCs w:val="28"/>
          <w:lang w:val="uk-UA"/>
        </w:rPr>
        <w:t>Методичні рекомендації</w:t>
      </w:r>
      <w:r w:rsidR="0076109E" w:rsidRPr="00CC48E8">
        <w:rPr>
          <w:rFonts w:ascii="Times New Roman" w:hAnsi="Times New Roman" w:cs="Times New Roman"/>
          <w:sz w:val="28"/>
          <w:szCs w:val="28"/>
          <w:lang w:val="uk-UA"/>
        </w:rPr>
        <w:t xml:space="preserve"> розроблено </w:t>
      </w:r>
      <w:r w:rsidR="0043425A" w:rsidRPr="00CC48E8">
        <w:rPr>
          <w:rFonts w:ascii="Times New Roman" w:hAnsi="Times New Roman" w:cs="Times New Roman"/>
          <w:sz w:val="28"/>
          <w:szCs w:val="28"/>
          <w:lang w:val="uk-UA"/>
        </w:rPr>
        <w:t xml:space="preserve">відповідно до Закону України </w:t>
      </w:r>
      <w:r w:rsidR="0076109E" w:rsidRPr="00CC48E8">
        <w:rPr>
          <w:rFonts w:ascii="Times New Roman" w:hAnsi="Times New Roman" w:cs="Times New Roman"/>
          <w:sz w:val="28"/>
          <w:szCs w:val="28"/>
          <w:lang w:val="uk-UA"/>
        </w:rPr>
        <w:t xml:space="preserve">«Про архітектурну діяльність», </w:t>
      </w:r>
      <w:r w:rsidR="00816234" w:rsidRPr="00CC48E8">
        <w:rPr>
          <w:rFonts w:ascii="Times New Roman" w:hAnsi="Times New Roman" w:cs="Times New Roman"/>
          <w:sz w:val="28"/>
          <w:szCs w:val="28"/>
          <w:lang w:val="uk-UA"/>
        </w:rPr>
        <w:t>Порядку проведення професійної атестації відповідальних виконавців окремих видів робіт (послуг), пов’язаних із створенням об’єктів архітектури, затвердженого постановою Кабінету Міністрів</w:t>
      </w:r>
      <w:r w:rsidR="00271BFA" w:rsidRPr="00CC48E8">
        <w:rPr>
          <w:rFonts w:ascii="Times New Roman" w:hAnsi="Times New Roman" w:cs="Times New Roman"/>
          <w:sz w:val="28"/>
          <w:szCs w:val="28"/>
          <w:lang w:val="uk-UA"/>
        </w:rPr>
        <w:t xml:space="preserve"> України від 23 </w:t>
      </w:r>
      <w:r w:rsidRPr="00CC48E8">
        <w:rPr>
          <w:rFonts w:ascii="Times New Roman" w:hAnsi="Times New Roman" w:cs="Times New Roman"/>
          <w:sz w:val="28"/>
          <w:szCs w:val="28"/>
          <w:lang w:val="uk-UA"/>
        </w:rPr>
        <w:t>травня 2011 р.</w:t>
      </w:r>
      <w:r w:rsidR="00816234" w:rsidRPr="00CC48E8">
        <w:rPr>
          <w:rFonts w:ascii="Times New Roman" w:hAnsi="Times New Roman" w:cs="Times New Roman"/>
          <w:sz w:val="28"/>
          <w:szCs w:val="28"/>
          <w:lang w:val="uk-UA"/>
        </w:rPr>
        <w:t xml:space="preserve"> № 554, </w:t>
      </w:r>
      <w:r w:rsidRPr="00CC48E8">
        <w:rPr>
          <w:rFonts w:ascii="Times New Roman" w:hAnsi="Times New Roman" w:cs="Times New Roman"/>
          <w:sz w:val="28"/>
          <w:szCs w:val="28"/>
          <w:lang w:val="uk-UA"/>
        </w:rPr>
        <w:t xml:space="preserve">Положення про Атестаційну архітектурно-будівельну комісію, затвердженого </w:t>
      </w:r>
      <w:r w:rsidR="00816234" w:rsidRPr="00CC48E8">
        <w:rPr>
          <w:rFonts w:ascii="Times New Roman" w:hAnsi="Times New Roman" w:cs="Times New Roman"/>
          <w:sz w:val="28"/>
          <w:szCs w:val="28"/>
          <w:lang w:val="uk-UA"/>
        </w:rPr>
        <w:t>наказ</w:t>
      </w:r>
      <w:r w:rsidR="001E0C05">
        <w:rPr>
          <w:rFonts w:ascii="Times New Roman" w:hAnsi="Times New Roman" w:cs="Times New Roman"/>
          <w:sz w:val="28"/>
          <w:szCs w:val="28"/>
          <w:lang w:val="uk-UA"/>
        </w:rPr>
        <w:t>ом Мінрегіону від 25 </w:t>
      </w:r>
      <w:r w:rsidRPr="00CC48E8">
        <w:rPr>
          <w:rFonts w:ascii="Times New Roman" w:hAnsi="Times New Roman" w:cs="Times New Roman"/>
          <w:sz w:val="28"/>
          <w:szCs w:val="28"/>
          <w:lang w:val="uk-UA"/>
        </w:rPr>
        <w:t xml:space="preserve">червня </w:t>
      </w:r>
      <w:r w:rsidR="00816234" w:rsidRPr="00CC48E8">
        <w:rPr>
          <w:rFonts w:ascii="Times New Roman" w:hAnsi="Times New Roman" w:cs="Times New Roman"/>
          <w:sz w:val="28"/>
          <w:szCs w:val="28"/>
          <w:lang w:val="uk-UA"/>
        </w:rPr>
        <w:t>2011</w:t>
      </w:r>
      <w:r w:rsidR="001E0C05">
        <w:rPr>
          <w:rFonts w:ascii="Times New Roman" w:hAnsi="Times New Roman" w:cs="Times New Roman"/>
          <w:sz w:val="28"/>
          <w:szCs w:val="28"/>
          <w:lang w:val="uk-UA"/>
        </w:rPr>
        <w:t xml:space="preserve"> р.</w:t>
      </w:r>
      <w:r w:rsidR="00816234" w:rsidRPr="00CC48E8">
        <w:rPr>
          <w:rFonts w:ascii="Times New Roman" w:hAnsi="Times New Roman" w:cs="Times New Roman"/>
          <w:sz w:val="28"/>
          <w:szCs w:val="28"/>
          <w:lang w:val="uk-UA"/>
        </w:rPr>
        <w:t xml:space="preserve"> № 93, зареєстрован</w:t>
      </w:r>
      <w:r w:rsidRPr="00CC48E8">
        <w:rPr>
          <w:rFonts w:ascii="Times New Roman" w:hAnsi="Times New Roman" w:cs="Times New Roman"/>
          <w:sz w:val="28"/>
          <w:szCs w:val="28"/>
          <w:lang w:val="uk-UA"/>
        </w:rPr>
        <w:t>им</w:t>
      </w:r>
      <w:r w:rsidR="00816234" w:rsidRPr="00CC48E8">
        <w:rPr>
          <w:rFonts w:ascii="Times New Roman" w:hAnsi="Times New Roman" w:cs="Times New Roman"/>
          <w:sz w:val="28"/>
          <w:szCs w:val="28"/>
          <w:lang w:val="uk-UA"/>
        </w:rPr>
        <w:t xml:space="preserve"> у </w:t>
      </w:r>
      <w:r w:rsidRPr="00CC48E8">
        <w:rPr>
          <w:rFonts w:ascii="Times New Roman" w:hAnsi="Times New Roman" w:cs="Times New Roman"/>
          <w:sz w:val="28"/>
          <w:szCs w:val="28"/>
          <w:lang w:val="uk-UA"/>
        </w:rPr>
        <w:t xml:space="preserve">Мін’юсті 15 липня </w:t>
      </w:r>
      <w:r w:rsidR="00816234" w:rsidRPr="00CC48E8">
        <w:rPr>
          <w:rFonts w:ascii="Times New Roman" w:hAnsi="Times New Roman" w:cs="Times New Roman"/>
          <w:sz w:val="28"/>
          <w:szCs w:val="28"/>
          <w:lang w:val="uk-UA"/>
        </w:rPr>
        <w:t xml:space="preserve">2011 </w:t>
      </w:r>
      <w:r w:rsidR="001E0C05">
        <w:rPr>
          <w:rFonts w:ascii="Times New Roman" w:hAnsi="Times New Roman" w:cs="Times New Roman"/>
          <w:sz w:val="28"/>
          <w:szCs w:val="28"/>
          <w:lang w:val="uk-UA"/>
        </w:rPr>
        <w:t>р. за </w:t>
      </w:r>
      <w:r w:rsidRPr="00CC48E8">
        <w:rPr>
          <w:rFonts w:ascii="Times New Roman" w:hAnsi="Times New Roman" w:cs="Times New Roman"/>
          <w:sz w:val="28"/>
          <w:szCs w:val="28"/>
          <w:lang w:val="uk-UA"/>
        </w:rPr>
        <w:t>№ </w:t>
      </w:r>
      <w:r w:rsidR="00816234" w:rsidRPr="00CC48E8">
        <w:rPr>
          <w:rFonts w:ascii="Times New Roman" w:hAnsi="Times New Roman" w:cs="Times New Roman"/>
          <w:sz w:val="28"/>
          <w:szCs w:val="28"/>
          <w:lang w:val="uk-UA"/>
        </w:rPr>
        <w:t xml:space="preserve">878/19616, </w:t>
      </w:r>
      <w:r w:rsidR="0043425A" w:rsidRPr="00CC48E8">
        <w:rPr>
          <w:rFonts w:ascii="Times New Roman" w:hAnsi="Times New Roman" w:cs="Times New Roman"/>
          <w:sz w:val="28"/>
          <w:szCs w:val="28"/>
          <w:lang w:val="uk-UA"/>
        </w:rPr>
        <w:t>Статуту</w:t>
      </w:r>
      <w:r w:rsidR="00022AC9">
        <w:rPr>
          <w:rFonts w:ascii="Times New Roman" w:hAnsi="Times New Roman" w:cs="Times New Roman"/>
          <w:sz w:val="28"/>
          <w:szCs w:val="28"/>
          <w:lang w:val="uk-UA"/>
        </w:rPr>
        <w:t xml:space="preserve"> ВУГіП</w:t>
      </w:r>
      <w:r w:rsidR="0043425A" w:rsidRPr="00CC48E8">
        <w:rPr>
          <w:rFonts w:ascii="Times New Roman" w:hAnsi="Times New Roman" w:cs="Times New Roman"/>
          <w:sz w:val="28"/>
          <w:szCs w:val="28"/>
          <w:lang w:val="uk-UA"/>
        </w:rPr>
        <w:t xml:space="preserve">, Регламенту Комісії, </w:t>
      </w:r>
      <w:r w:rsidR="00022AC9">
        <w:rPr>
          <w:rFonts w:ascii="Times New Roman" w:hAnsi="Times New Roman" w:cs="Times New Roman"/>
          <w:sz w:val="28"/>
          <w:szCs w:val="28"/>
          <w:lang w:val="uk-UA"/>
        </w:rPr>
        <w:t>прийнят</w:t>
      </w:r>
      <w:r w:rsidR="0043425A" w:rsidRPr="00CC48E8">
        <w:rPr>
          <w:rFonts w:ascii="Times New Roman" w:hAnsi="Times New Roman" w:cs="Times New Roman"/>
          <w:sz w:val="28"/>
          <w:szCs w:val="28"/>
          <w:lang w:val="uk-UA"/>
        </w:rPr>
        <w:t>ого</w:t>
      </w:r>
      <w:r w:rsidR="00022AC9">
        <w:rPr>
          <w:rFonts w:ascii="Times New Roman" w:hAnsi="Times New Roman" w:cs="Times New Roman"/>
          <w:sz w:val="28"/>
          <w:szCs w:val="28"/>
          <w:lang w:val="uk-UA"/>
        </w:rPr>
        <w:t xml:space="preserve"> рішенням</w:t>
      </w:r>
      <w:r w:rsidR="0043425A" w:rsidRPr="00CC48E8">
        <w:rPr>
          <w:rFonts w:ascii="Times New Roman" w:hAnsi="Times New Roman" w:cs="Times New Roman"/>
          <w:sz w:val="28"/>
          <w:szCs w:val="28"/>
          <w:lang w:val="uk-UA"/>
        </w:rPr>
        <w:t xml:space="preserve"> </w:t>
      </w:r>
      <w:r w:rsidR="00022AC9">
        <w:rPr>
          <w:rFonts w:ascii="Times New Roman" w:hAnsi="Times New Roman" w:cs="Times New Roman"/>
          <w:sz w:val="28"/>
          <w:szCs w:val="28"/>
          <w:lang w:val="uk-UA"/>
        </w:rPr>
        <w:t>Правління ВУГіП № 6 від 07</w:t>
      </w:r>
      <w:r w:rsidR="001E0C05" w:rsidRPr="00CC48E8">
        <w:rPr>
          <w:rFonts w:ascii="Times New Roman" w:hAnsi="Times New Roman" w:cs="Times New Roman"/>
          <w:sz w:val="28"/>
          <w:szCs w:val="28"/>
          <w:lang w:val="uk-UA"/>
        </w:rPr>
        <w:t xml:space="preserve"> серпня 2015 р.</w:t>
      </w:r>
      <w:r w:rsidR="002F4DC1">
        <w:rPr>
          <w:rFonts w:ascii="Times New Roman" w:hAnsi="Times New Roman" w:cs="Times New Roman"/>
          <w:sz w:val="28"/>
          <w:szCs w:val="28"/>
          <w:lang w:val="uk-UA"/>
        </w:rPr>
        <w:t>,</w:t>
      </w:r>
      <w:r w:rsidR="0043425A" w:rsidRPr="00CC48E8">
        <w:rPr>
          <w:rFonts w:ascii="Times New Roman" w:hAnsi="Times New Roman" w:cs="Times New Roman"/>
          <w:sz w:val="28"/>
          <w:szCs w:val="28"/>
          <w:lang w:val="uk-UA"/>
        </w:rPr>
        <w:t xml:space="preserve"> з урахуванням </w:t>
      </w:r>
      <w:r w:rsidR="002F4DC1" w:rsidRPr="00CC48E8">
        <w:rPr>
          <w:rFonts w:ascii="Times New Roman" w:hAnsi="Times New Roman" w:cs="Times New Roman"/>
          <w:sz w:val="28"/>
          <w:szCs w:val="28"/>
          <w:lang w:val="uk-UA"/>
        </w:rPr>
        <w:t xml:space="preserve">Порядку проведення іспиту </w:t>
      </w:r>
      <w:r w:rsidR="00022AC9" w:rsidRPr="00022AC9">
        <w:rPr>
          <w:rFonts w:ascii="Times New Roman" w:hAnsi="Times New Roman" w:cs="Times New Roman"/>
          <w:sz w:val="28"/>
          <w:szCs w:val="28"/>
          <w:lang w:val="uk-UA"/>
        </w:rPr>
        <w:t>інженерів-проектувальників, які проходять професійну атестацію</w:t>
      </w:r>
      <w:r w:rsidR="002F4DC1" w:rsidRPr="00CC48E8">
        <w:rPr>
          <w:rFonts w:ascii="Times New Roman" w:hAnsi="Times New Roman" w:cs="Times New Roman"/>
          <w:sz w:val="28"/>
          <w:szCs w:val="28"/>
          <w:lang w:val="uk-UA"/>
        </w:rPr>
        <w:t>, затвердженого</w:t>
      </w:r>
      <w:r w:rsidR="00022AC9">
        <w:rPr>
          <w:rFonts w:ascii="Times New Roman" w:hAnsi="Times New Roman" w:cs="Times New Roman"/>
          <w:sz w:val="28"/>
          <w:szCs w:val="28"/>
          <w:lang w:val="uk-UA"/>
        </w:rPr>
        <w:t xml:space="preserve"> на засіданні </w:t>
      </w:r>
      <w:r w:rsidR="002F4DC1" w:rsidRPr="00CC48E8">
        <w:rPr>
          <w:rFonts w:ascii="Times New Roman" w:hAnsi="Times New Roman" w:cs="Times New Roman"/>
          <w:sz w:val="28"/>
          <w:szCs w:val="28"/>
          <w:lang w:val="uk-UA"/>
        </w:rPr>
        <w:t>Комісі</w:t>
      </w:r>
      <w:r w:rsidR="00022AC9">
        <w:rPr>
          <w:rFonts w:ascii="Times New Roman" w:hAnsi="Times New Roman" w:cs="Times New Roman"/>
          <w:sz w:val="28"/>
          <w:szCs w:val="28"/>
          <w:lang w:val="uk-UA"/>
        </w:rPr>
        <w:t>ї</w:t>
      </w:r>
      <w:r w:rsidR="002F4DC1" w:rsidRPr="00CC48E8">
        <w:rPr>
          <w:rFonts w:ascii="Times New Roman" w:hAnsi="Times New Roman" w:cs="Times New Roman"/>
          <w:sz w:val="28"/>
          <w:szCs w:val="28"/>
          <w:lang w:val="uk-UA"/>
        </w:rPr>
        <w:t xml:space="preserve"> (протокол № 1 від </w:t>
      </w:r>
      <w:r w:rsidR="00022AC9">
        <w:rPr>
          <w:rFonts w:ascii="Times New Roman" w:hAnsi="Times New Roman" w:cs="Times New Roman"/>
          <w:sz w:val="28"/>
          <w:szCs w:val="28"/>
          <w:lang w:val="uk-UA"/>
        </w:rPr>
        <w:t>13</w:t>
      </w:r>
      <w:r w:rsidR="002F4DC1" w:rsidRPr="00CC48E8">
        <w:rPr>
          <w:rFonts w:ascii="Times New Roman" w:hAnsi="Times New Roman" w:cs="Times New Roman"/>
          <w:sz w:val="28"/>
          <w:szCs w:val="28"/>
          <w:lang w:val="uk-UA"/>
        </w:rPr>
        <w:t xml:space="preserve"> серпня 2015 р.), </w:t>
      </w:r>
      <w:r w:rsidR="001578B6">
        <w:rPr>
          <w:rFonts w:ascii="Times New Roman" w:hAnsi="Times New Roman" w:cs="Times New Roman"/>
          <w:sz w:val="28"/>
          <w:szCs w:val="28"/>
          <w:lang w:val="uk-UA"/>
        </w:rPr>
        <w:t xml:space="preserve">та </w:t>
      </w:r>
      <w:r w:rsidR="0043425A" w:rsidRPr="00CC48E8">
        <w:rPr>
          <w:rFonts w:ascii="Times New Roman" w:hAnsi="Times New Roman" w:cs="Times New Roman"/>
          <w:sz w:val="28"/>
          <w:szCs w:val="28"/>
          <w:lang w:val="uk-UA"/>
        </w:rPr>
        <w:t>Зміни № 8 до розділу І «Керівники, професіонали, фахівці» Випуску 64 «Будівельні, монтажні та ремонтно-будівельні роботи» Довідника кваліфікаційних характеристик працівників, затверд</w:t>
      </w:r>
      <w:r w:rsidR="00655BF9" w:rsidRPr="00CC48E8">
        <w:rPr>
          <w:rFonts w:ascii="Times New Roman" w:hAnsi="Times New Roman" w:cs="Times New Roman"/>
          <w:sz w:val="28"/>
          <w:szCs w:val="28"/>
          <w:lang w:val="uk-UA"/>
        </w:rPr>
        <w:t xml:space="preserve">женої наказом Мінрегіону від 27 січня </w:t>
      </w:r>
      <w:r w:rsidR="0043425A" w:rsidRPr="00CC48E8">
        <w:rPr>
          <w:rFonts w:ascii="Times New Roman" w:hAnsi="Times New Roman" w:cs="Times New Roman"/>
          <w:sz w:val="28"/>
          <w:szCs w:val="28"/>
          <w:lang w:val="uk-UA"/>
        </w:rPr>
        <w:t>2014</w:t>
      </w:r>
      <w:r w:rsidR="00655BF9" w:rsidRPr="00CC48E8">
        <w:rPr>
          <w:rFonts w:ascii="Times New Roman" w:hAnsi="Times New Roman" w:cs="Times New Roman"/>
          <w:sz w:val="28"/>
          <w:szCs w:val="28"/>
          <w:lang w:val="uk-UA"/>
        </w:rPr>
        <w:t xml:space="preserve"> р.</w:t>
      </w:r>
      <w:r w:rsidR="0043425A" w:rsidRPr="00CC48E8">
        <w:rPr>
          <w:rFonts w:ascii="Times New Roman" w:hAnsi="Times New Roman" w:cs="Times New Roman"/>
          <w:sz w:val="28"/>
          <w:szCs w:val="28"/>
          <w:lang w:val="uk-UA"/>
        </w:rPr>
        <w:t xml:space="preserve"> № 26.  </w:t>
      </w:r>
    </w:p>
    <w:p w:rsidR="00475955" w:rsidRPr="00CC48E8" w:rsidRDefault="00475955" w:rsidP="001578B6">
      <w:pPr>
        <w:spacing w:after="120"/>
        <w:ind w:firstLine="567"/>
        <w:jc w:val="both"/>
        <w:rPr>
          <w:rFonts w:ascii="Times New Roman" w:hAnsi="Times New Roman" w:cs="Times New Roman"/>
          <w:sz w:val="28"/>
          <w:szCs w:val="28"/>
          <w:lang w:val="uk-UA"/>
        </w:rPr>
      </w:pPr>
      <w:r w:rsidRPr="00CC48E8">
        <w:rPr>
          <w:rFonts w:ascii="Times New Roman" w:hAnsi="Times New Roman" w:cs="Times New Roman"/>
          <w:sz w:val="28"/>
          <w:szCs w:val="28"/>
          <w:lang w:val="uk-UA"/>
        </w:rPr>
        <w:lastRenderedPageBreak/>
        <w:t xml:space="preserve">У </w:t>
      </w:r>
      <w:r w:rsidR="00271BFA" w:rsidRPr="00CC48E8">
        <w:rPr>
          <w:rFonts w:ascii="Times New Roman" w:hAnsi="Times New Roman" w:cs="Times New Roman"/>
          <w:sz w:val="28"/>
          <w:szCs w:val="28"/>
          <w:lang w:val="uk-UA"/>
        </w:rPr>
        <w:t>цих Методичних рекомендаціях</w:t>
      </w:r>
      <w:r w:rsidRPr="00CC48E8">
        <w:rPr>
          <w:rFonts w:ascii="Times New Roman" w:hAnsi="Times New Roman" w:cs="Times New Roman"/>
          <w:sz w:val="28"/>
          <w:szCs w:val="28"/>
          <w:lang w:val="uk-UA"/>
        </w:rPr>
        <w:t xml:space="preserve"> наведені нижче терміни вживаються в такому значенні:</w:t>
      </w:r>
    </w:p>
    <w:p w:rsidR="0076109E" w:rsidRPr="00CC48E8" w:rsidRDefault="00271BFA" w:rsidP="00AC51E9">
      <w:pPr>
        <w:spacing w:after="120"/>
        <w:ind w:firstLine="567"/>
        <w:jc w:val="both"/>
        <w:rPr>
          <w:rFonts w:ascii="Times New Roman" w:hAnsi="Times New Roman" w:cs="Times New Roman"/>
          <w:sz w:val="28"/>
          <w:szCs w:val="28"/>
          <w:lang w:val="uk-UA"/>
        </w:rPr>
      </w:pPr>
      <w:r w:rsidRPr="00CC48E8">
        <w:rPr>
          <w:rFonts w:ascii="Times New Roman" w:hAnsi="Times New Roman" w:cs="Times New Roman"/>
          <w:sz w:val="28"/>
          <w:szCs w:val="28"/>
          <w:lang w:val="uk-UA"/>
        </w:rPr>
        <w:t>1)</w:t>
      </w:r>
      <w:r w:rsidR="004E4E8E" w:rsidRPr="00CC48E8">
        <w:rPr>
          <w:rFonts w:ascii="Times New Roman" w:hAnsi="Times New Roman" w:cs="Times New Roman"/>
          <w:sz w:val="28"/>
          <w:szCs w:val="28"/>
          <w:lang w:val="uk-UA"/>
        </w:rPr>
        <w:t> </w:t>
      </w:r>
      <w:r w:rsidRPr="00CC48E8">
        <w:rPr>
          <w:rFonts w:ascii="Times New Roman" w:hAnsi="Times New Roman" w:cs="Times New Roman"/>
          <w:sz w:val="28"/>
          <w:szCs w:val="28"/>
          <w:lang w:val="uk-UA"/>
        </w:rPr>
        <w:t>с</w:t>
      </w:r>
      <w:r w:rsidR="0076109E" w:rsidRPr="00CC48E8">
        <w:rPr>
          <w:rFonts w:ascii="Times New Roman" w:hAnsi="Times New Roman" w:cs="Times New Roman"/>
          <w:sz w:val="28"/>
          <w:szCs w:val="28"/>
          <w:lang w:val="uk-UA"/>
        </w:rPr>
        <w:t>пеціалізація – конкретизація, деталізація</w:t>
      </w:r>
      <w:r w:rsidR="00816234" w:rsidRPr="00CC48E8">
        <w:rPr>
          <w:rFonts w:ascii="Times New Roman" w:hAnsi="Times New Roman" w:cs="Times New Roman"/>
          <w:sz w:val="28"/>
          <w:szCs w:val="28"/>
          <w:lang w:val="uk-UA"/>
        </w:rPr>
        <w:t xml:space="preserve"> фаху,</w:t>
      </w:r>
      <w:r w:rsidR="0076109E" w:rsidRPr="00CC48E8">
        <w:rPr>
          <w:rFonts w:ascii="Times New Roman" w:hAnsi="Times New Roman" w:cs="Times New Roman"/>
          <w:sz w:val="28"/>
          <w:szCs w:val="28"/>
          <w:lang w:val="uk-UA"/>
        </w:rPr>
        <w:t xml:space="preserve"> здатність виконувати окремі завдання та обов’язки, які мають особливості, в межах </w:t>
      </w:r>
      <w:r w:rsidR="00191630" w:rsidRPr="00CC48E8">
        <w:rPr>
          <w:rFonts w:ascii="Times New Roman" w:hAnsi="Times New Roman" w:cs="Times New Roman"/>
          <w:sz w:val="28"/>
          <w:szCs w:val="28"/>
          <w:lang w:val="uk-UA"/>
        </w:rPr>
        <w:t>професії;</w:t>
      </w:r>
    </w:p>
    <w:p w:rsidR="0076109E" w:rsidRPr="00CC48E8" w:rsidRDefault="00271BFA" w:rsidP="00AC51E9">
      <w:pPr>
        <w:spacing w:after="120"/>
        <w:ind w:firstLine="567"/>
        <w:jc w:val="both"/>
        <w:rPr>
          <w:rFonts w:ascii="Times New Roman" w:hAnsi="Times New Roman" w:cs="Times New Roman"/>
          <w:sz w:val="28"/>
          <w:szCs w:val="28"/>
          <w:lang w:val="uk-UA"/>
        </w:rPr>
      </w:pPr>
      <w:r w:rsidRPr="00CC48E8">
        <w:rPr>
          <w:rFonts w:ascii="Times New Roman" w:hAnsi="Times New Roman" w:cs="Times New Roman"/>
          <w:sz w:val="28"/>
          <w:szCs w:val="28"/>
          <w:lang w:val="uk-UA"/>
        </w:rPr>
        <w:t>2)</w:t>
      </w:r>
      <w:r w:rsidR="004E4E8E" w:rsidRPr="00CC48E8">
        <w:rPr>
          <w:rFonts w:ascii="Times New Roman" w:hAnsi="Times New Roman" w:cs="Times New Roman"/>
          <w:sz w:val="28"/>
          <w:szCs w:val="28"/>
          <w:lang w:val="uk-UA"/>
        </w:rPr>
        <w:t> </w:t>
      </w:r>
      <w:r w:rsidRPr="00CC48E8">
        <w:rPr>
          <w:rFonts w:ascii="Times New Roman" w:hAnsi="Times New Roman" w:cs="Times New Roman"/>
          <w:sz w:val="28"/>
          <w:szCs w:val="28"/>
          <w:lang w:val="uk-UA"/>
        </w:rPr>
        <w:t>р</w:t>
      </w:r>
      <w:r w:rsidR="0076109E" w:rsidRPr="00CC48E8">
        <w:rPr>
          <w:rFonts w:ascii="Times New Roman" w:hAnsi="Times New Roman" w:cs="Times New Roman"/>
          <w:sz w:val="28"/>
          <w:szCs w:val="28"/>
          <w:lang w:val="uk-UA"/>
        </w:rPr>
        <w:t>івень кваліфікації (кваліфікаційний рівень, категорія)</w:t>
      </w:r>
      <w:r w:rsidR="00816234" w:rsidRPr="00CC48E8">
        <w:rPr>
          <w:rFonts w:ascii="Times New Roman" w:hAnsi="Times New Roman" w:cs="Times New Roman"/>
          <w:sz w:val="28"/>
          <w:szCs w:val="28"/>
          <w:lang w:val="uk-UA"/>
        </w:rPr>
        <w:t xml:space="preserve"> </w:t>
      </w:r>
      <w:r w:rsidR="00022AC9" w:rsidRPr="00CC48E8">
        <w:rPr>
          <w:rFonts w:ascii="Times New Roman" w:hAnsi="Times New Roman" w:cs="Times New Roman"/>
          <w:sz w:val="28"/>
          <w:szCs w:val="28"/>
          <w:lang w:val="uk-UA"/>
        </w:rPr>
        <w:t>–</w:t>
      </w:r>
      <w:r w:rsidR="00022AC9">
        <w:rPr>
          <w:rFonts w:ascii="Times New Roman" w:hAnsi="Times New Roman" w:cs="Times New Roman"/>
          <w:sz w:val="28"/>
          <w:szCs w:val="28"/>
          <w:lang w:val="uk-UA"/>
        </w:rPr>
        <w:t xml:space="preserve"> </w:t>
      </w:r>
      <w:r w:rsidR="0076109E" w:rsidRPr="00CC48E8">
        <w:rPr>
          <w:rFonts w:ascii="Times New Roman" w:hAnsi="Times New Roman" w:cs="Times New Roman"/>
          <w:sz w:val="28"/>
          <w:szCs w:val="28"/>
          <w:lang w:val="uk-UA"/>
        </w:rPr>
        <w:t xml:space="preserve">сукупність якостей виконавця, які характеризують його професійні та ділові якості (обсяг знань, досвіду, вмінь), </w:t>
      </w:r>
      <w:r w:rsidR="00D173C6" w:rsidRPr="00CC48E8">
        <w:rPr>
          <w:rFonts w:ascii="Times New Roman" w:hAnsi="Times New Roman" w:cs="Times New Roman"/>
          <w:sz w:val="28"/>
          <w:szCs w:val="28"/>
          <w:lang w:val="uk-UA"/>
        </w:rPr>
        <w:t>що забезпечують його здатність викон</w:t>
      </w:r>
      <w:r w:rsidR="001C63DF" w:rsidRPr="00CC48E8">
        <w:rPr>
          <w:rFonts w:ascii="Times New Roman" w:hAnsi="Times New Roman" w:cs="Times New Roman"/>
          <w:sz w:val="28"/>
          <w:szCs w:val="28"/>
          <w:lang w:val="uk-UA"/>
        </w:rPr>
        <w:t>у</w:t>
      </w:r>
      <w:r w:rsidR="00D173C6" w:rsidRPr="00CC48E8">
        <w:rPr>
          <w:rFonts w:ascii="Times New Roman" w:hAnsi="Times New Roman" w:cs="Times New Roman"/>
          <w:sz w:val="28"/>
          <w:szCs w:val="28"/>
          <w:lang w:val="uk-UA"/>
        </w:rPr>
        <w:t>вати роботи (послуги) певного, визначеного нормативними</w:t>
      </w:r>
      <w:r w:rsidR="00191630" w:rsidRPr="00CC48E8">
        <w:rPr>
          <w:rFonts w:ascii="Times New Roman" w:hAnsi="Times New Roman" w:cs="Times New Roman"/>
          <w:sz w:val="28"/>
          <w:szCs w:val="28"/>
          <w:lang w:val="uk-UA"/>
        </w:rPr>
        <w:t xml:space="preserve"> документами, рівня (категорії);</w:t>
      </w:r>
    </w:p>
    <w:p w:rsidR="00475955" w:rsidRPr="00CC48E8" w:rsidRDefault="00271BFA" w:rsidP="00AC51E9">
      <w:pPr>
        <w:spacing w:after="120"/>
        <w:ind w:firstLine="567"/>
        <w:jc w:val="both"/>
        <w:rPr>
          <w:rFonts w:ascii="Times New Roman" w:hAnsi="Times New Roman" w:cs="Times New Roman"/>
          <w:sz w:val="28"/>
          <w:szCs w:val="28"/>
          <w:lang w:val="uk-UA"/>
        </w:rPr>
      </w:pPr>
      <w:r w:rsidRPr="00CC48E8">
        <w:rPr>
          <w:rFonts w:ascii="Times New Roman" w:hAnsi="Times New Roman" w:cs="Times New Roman"/>
          <w:sz w:val="28"/>
          <w:szCs w:val="28"/>
          <w:lang w:val="uk-UA"/>
        </w:rPr>
        <w:t>3)</w:t>
      </w:r>
      <w:r w:rsidR="004E4E8E" w:rsidRPr="00CC48E8">
        <w:rPr>
          <w:rFonts w:ascii="Times New Roman" w:hAnsi="Times New Roman" w:cs="Times New Roman"/>
          <w:sz w:val="28"/>
          <w:szCs w:val="28"/>
          <w:lang w:val="uk-UA"/>
        </w:rPr>
        <w:t> </w:t>
      </w:r>
      <w:r w:rsidRPr="00CC48E8">
        <w:rPr>
          <w:rFonts w:ascii="Times New Roman" w:hAnsi="Times New Roman" w:cs="Times New Roman"/>
          <w:sz w:val="28"/>
          <w:szCs w:val="28"/>
          <w:lang w:val="uk-UA"/>
        </w:rPr>
        <w:t>р</w:t>
      </w:r>
      <w:r w:rsidR="00475955" w:rsidRPr="00CC48E8">
        <w:rPr>
          <w:rFonts w:ascii="Times New Roman" w:hAnsi="Times New Roman" w:cs="Times New Roman"/>
          <w:sz w:val="28"/>
          <w:szCs w:val="28"/>
          <w:lang w:val="uk-UA"/>
        </w:rPr>
        <w:t xml:space="preserve">івень знань </w:t>
      </w:r>
      <w:r w:rsidR="00022AC9" w:rsidRPr="00CC48E8">
        <w:rPr>
          <w:rFonts w:ascii="Times New Roman" w:hAnsi="Times New Roman" w:cs="Times New Roman"/>
          <w:sz w:val="28"/>
          <w:szCs w:val="28"/>
          <w:lang w:val="uk-UA"/>
        </w:rPr>
        <w:t>–</w:t>
      </w:r>
      <w:r w:rsidR="00475955" w:rsidRPr="00CC48E8">
        <w:rPr>
          <w:rFonts w:ascii="Times New Roman" w:hAnsi="Times New Roman" w:cs="Times New Roman"/>
          <w:sz w:val="28"/>
          <w:szCs w:val="28"/>
          <w:lang w:val="uk-UA"/>
        </w:rPr>
        <w:t xml:space="preserve"> </w:t>
      </w:r>
      <w:r w:rsidR="007B5E6C" w:rsidRPr="00CC48E8">
        <w:rPr>
          <w:rFonts w:ascii="Times New Roman" w:hAnsi="Times New Roman" w:cs="Times New Roman"/>
          <w:sz w:val="28"/>
          <w:szCs w:val="28"/>
          <w:lang w:val="uk-UA"/>
        </w:rPr>
        <w:t>рівень</w:t>
      </w:r>
      <w:r w:rsidR="00475955" w:rsidRPr="00CC48E8">
        <w:rPr>
          <w:rFonts w:ascii="Times New Roman" w:hAnsi="Times New Roman" w:cs="Times New Roman"/>
          <w:sz w:val="28"/>
          <w:szCs w:val="28"/>
          <w:lang w:val="uk-UA"/>
        </w:rPr>
        <w:t xml:space="preserve"> розуміння предмету, уміння самостійно розбиратися в ньому, а також викори</w:t>
      </w:r>
      <w:r w:rsidR="00475955" w:rsidRPr="004E2CAD">
        <w:rPr>
          <w:rFonts w:ascii="Times New Roman" w:hAnsi="Times New Roman" w:cs="Times New Roman"/>
          <w:sz w:val="28"/>
          <w:szCs w:val="28"/>
          <w:lang w:val="uk-UA"/>
        </w:rPr>
        <w:t>с</w:t>
      </w:r>
      <w:r w:rsidR="00475955" w:rsidRPr="00CC48E8">
        <w:rPr>
          <w:rFonts w:ascii="Times New Roman" w:hAnsi="Times New Roman" w:cs="Times New Roman"/>
          <w:sz w:val="28"/>
          <w:szCs w:val="28"/>
          <w:lang w:val="uk-UA"/>
        </w:rPr>
        <w:t>товувати для досягнення поставленої мети</w:t>
      </w:r>
      <w:r w:rsidR="007B5E6C" w:rsidRPr="00CC48E8">
        <w:rPr>
          <w:rFonts w:ascii="Times New Roman" w:hAnsi="Times New Roman" w:cs="Times New Roman"/>
          <w:sz w:val="28"/>
          <w:szCs w:val="28"/>
          <w:lang w:val="uk-UA"/>
        </w:rPr>
        <w:t>, вміння</w:t>
      </w:r>
      <w:r w:rsidR="00475955" w:rsidRPr="00CC48E8">
        <w:rPr>
          <w:rFonts w:ascii="Times New Roman" w:hAnsi="Times New Roman" w:cs="Times New Roman"/>
          <w:sz w:val="28"/>
          <w:szCs w:val="28"/>
          <w:lang w:val="uk-UA"/>
        </w:rPr>
        <w:t xml:space="preserve"> самостійно оцінювати явища і факти, виявляти особисту позицію.</w:t>
      </w:r>
    </w:p>
    <w:p w:rsidR="00271BFA" w:rsidRPr="00CC48E8" w:rsidRDefault="00271BFA" w:rsidP="00AC51E9">
      <w:pPr>
        <w:spacing w:after="120"/>
        <w:ind w:firstLine="567"/>
        <w:jc w:val="both"/>
        <w:rPr>
          <w:rFonts w:ascii="Times New Roman" w:hAnsi="Times New Roman" w:cs="Times New Roman"/>
          <w:sz w:val="28"/>
          <w:szCs w:val="28"/>
          <w:lang w:val="uk-UA"/>
        </w:rPr>
      </w:pPr>
      <w:r w:rsidRPr="00CC48E8">
        <w:rPr>
          <w:rFonts w:ascii="Times New Roman" w:hAnsi="Times New Roman" w:cs="Times New Roman"/>
          <w:sz w:val="28"/>
          <w:szCs w:val="28"/>
          <w:lang w:val="uk-UA"/>
        </w:rPr>
        <w:t>Інші терміни вживаються в значеннях, визначених Законом України «Про архітектурну діяльність» та Порядком проведення професійної атестації відповідальних виконавців окремих видів робіт (послуг), пов’язаних із створенням об’єктів архітектури, затвердженим постановою Кабінету Міністрів України від 23 травня 2011 р. № 554.</w:t>
      </w:r>
    </w:p>
    <w:p w:rsidR="00D173C6" w:rsidRPr="00CC48E8" w:rsidRDefault="00D173C6" w:rsidP="00AC51E9">
      <w:pPr>
        <w:spacing w:after="120"/>
        <w:ind w:firstLine="567"/>
        <w:jc w:val="both"/>
        <w:rPr>
          <w:rFonts w:ascii="Times New Roman" w:hAnsi="Times New Roman" w:cs="Times New Roman"/>
          <w:b/>
          <w:sz w:val="28"/>
          <w:szCs w:val="28"/>
          <w:lang w:val="uk-UA"/>
        </w:rPr>
      </w:pPr>
      <w:r w:rsidRPr="00CC48E8">
        <w:rPr>
          <w:rFonts w:ascii="Times New Roman" w:hAnsi="Times New Roman" w:cs="Times New Roman"/>
          <w:b/>
          <w:sz w:val="28"/>
          <w:szCs w:val="28"/>
          <w:lang w:val="en-US"/>
        </w:rPr>
        <w:t>II</w:t>
      </w:r>
      <w:r w:rsidRPr="00CC48E8">
        <w:rPr>
          <w:rFonts w:ascii="Times New Roman" w:hAnsi="Times New Roman" w:cs="Times New Roman"/>
          <w:b/>
          <w:sz w:val="28"/>
          <w:szCs w:val="28"/>
          <w:lang w:val="uk-UA"/>
        </w:rPr>
        <w:t>.</w:t>
      </w:r>
      <w:r w:rsidR="00180AB7" w:rsidRPr="00CC48E8">
        <w:rPr>
          <w:rFonts w:ascii="Times New Roman" w:hAnsi="Times New Roman" w:cs="Times New Roman"/>
          <w:sz w:val="28"/>
          <w:szCs w:val="28"/>
          <w:lang w:val="uk-UA"/>
        </w:rPr>
        <w:t> </w:t>
      </w:r>
      <w:r w:rsidRPr="00CC48E8">
        <w:rPr>
          <w:rFonts w:ascii="Times New Roman" w:hAnsi="Times New Roman" w:cs="Times New Roman"/>
          <w:b/>
          <w:sz w:val="28"/>
          <w:szCs w:val="28"/>
          <w:lang w:val="uk-UA"/>
        </w:rPr>
        <w:t>Визначення спеціалізації.</w:t>
      </w:r>
    </w:p>
    <w:p w:rsidR="00D173C6" w:rsidRPr="00CC48E8" w:rsidRDefault="00D173C6" w:rsidP="00AC51E9">
      <w:pPr>
        <w:spacing w:after="120"/>
        <w:ind w:firstLine="567"/>
        <w:jc w:val="both"/>
        <w:rPr>
          <w:rFonts w:ascii="Times New Roman" w:hAnsi="Times New Roman" w:cs="Times New Roman"/>
          <w:sz w:val="28"/>
          <w:szCs w:val="28"/>
          <w:lang w:val="uk-UA"/>
        </w:rPr>
      </w:pPr>
      <w:r w:rsidRPr="00CC48E8">
        <w:rPr>
          <w:rFonts w:ascii="Times New Roman" w:hAnsi="Times New Roman" w:cs="Times New Roman"/>
          <w:sz w:val="28"/>
          <w:szCs w:val="28"/>
          <w:lang w:val="uk-UA"/>
        </w:rPr>
        <w:t>Визначення спеціалізації проводиться з метою виявлення у виконавця наявності спеціальних знань, досвіду і фа</w:t>
      </w:r>
      <w:r w:rsidR="00F4475C">
        <w:rPr>
          <w:rFonts w:ascii="Times New Roman" w:hAnsi="Times New Roman" w:cs="Times New Roman"/>
          <w:sz w:val="28"/>
          <w:szCs w:val="28"/>
          <w:lang w:val="uk-UA"/>
        </w:rPr>
        <w:t>хових навичок у межах професії</w:t>
      </w:r>
      <w:r w:rsidRPr="00CC48E8">
        <w:rPr>
          <w:rFonts w:ascii="Times New Roman" w:hAnsi="Times New Roman" w:cs="Times New Roman"/>
          <w:sz w:val="28"/>
          <w:szCs w:val="28"/>
          <w:lang w:val="uk-UA"/>
        </w:rPr>
        <w:t>.</w:t>
      </w:r>
    </w:p>
    <w:p w:rsidR="00D173C6" w:rsidRPr="008C4054" w:rsidRDefault="00F075E3" w:rsidP="00AC51E9">
      <w:pPr>
        <w:spacing w:after="120"/>
        <w:ind w:firstLine="567"/>
        <w:jc w:val="both"/>
        <w:rPr>
          <w:rFonts w:ascii="Times New Roman" w:hAnsi="Times New Roman" w:cs="Times New Roman"/>
          <w:sz w:val="28"/>
          <w:szCs w:val="28"/>
          <w:shd w:val="clear" w:color="auto" w:fill="FFFFFF"/>
          <w:lang w:val="uk-UA"/>
        </w:rPr>
      </w:pPr>
      <w:r w:rsidRPr="001A0C70">
        <w:rPr>
          <w:rFonts w:ascii="Times New Roman" w:hAnsi="Times New Roman" w:cs="Times New Roman"/>
          <w:sz w:val="28"/>
          <w:szCs w:val="28"/>
          <w:lang w:val="uk-UA"/>
        </w:rPr>
        <w:t>С</w:t>
      </w:r>
      <w:r w:rsidR="00EE4134" w:rsidRPr="001A0C70">
        <w:rPr>
          <w:rFonts w:ascii="Times New Roman" w:hAnsi="Times New Roman" w:cs="Times New Roman"/>
          <w:sz w:val="28"/>
          <w:szCs w:val="28"/>
          <w:lang w:val="uk-UA"/>
        </w:rPr>
        <w:t>пеціалізаці</w:t>
      </w:r>
      <w:r w:rsidRPr="001A0C70">
        <w:rPr>
          <w:rFonts w:ascii="Times New Roman" w:hAnsi="Times New Roman" w:cs="Times New Roman"/>
          <w:sz w:val="28"/>
          <w:szCs w:val="28"/>
          <w:lang w:val="uk-UA"/>
        </w:rPr>
        <w:t>ї</w:t>
      </w:r>
      <w:r w:rsidR="006407D8">
        <w:rPr>
          <w:rFonts w:ascii="Times New Roman" w:hAnsi="Times New Roman" w:cs="Times New Roman"/>
          <w:sz w:val="28"/>
          <w:szCs w:val="28"/>
          <w:lang w:val="uk-UA"/>
        </w:rPr>
        <w:t>, похідні від</w:t>
      </w:r>
      <w:r w:rsidR="008C4054">
        <w:rPr>
          <w:rFonts w:ascii="Times New Roman" w:hAnsi="Times New Roman" w:cs="Times New Roman"/>
          <w:sz w:val="28"/>
          <w:szCs w:val="28"/>
          <w:lang w:val="uk-UA"/>
        </w:rPr>
        <w:t xml:space="preserve"> базової</w:t>
      </w:r>
      <w:r w:rsidR="00EE4134" w:rsidRPr="001A0C70">
        <w:rPr>
          <w:rFonts w:ascii="Times New Roman" w:hAnsi="Times New Roman" w:cs="Times New Roman"/>
          <w:sz w:val="28"/>
          <w:szCs w:val="28"/>
          <w:lang w:val="uk-UA"/>
        </w:rPr>
        <w:t xml:space="preserve"> професії «</w:t>
      </w:r>
      <w:r w:rsidR="008C4054" w:rsidRPr="008C4054">
        <w:rPr>
          <w:rFonts w:ascii="Times New Roman" w:hAnsi="Times New Roman" w:cs="Times New Roman"/>
          <w:sz w:val="28"/>
          <w:szCs w:val="28"/>
          <w:lang w:val="uk-UA"/>
        </w:rPr>
        <w:t>інженер-проектувальник</w:t>
      </w:r>
      <w:r w:rsidR="00EE4134" w:rsidRPr="001A0C70">
        <w:rPr>
          <w:rFonts w:ascii="Times New Roman" w:hAnsi="Times New Roman" w:cs="Times New Roman"/>
          <w:sz w:val="28"/>
          <w:szCs w:val="28"/>
          <w:lang w:val="uk-UA"/>
        </w:rPr>
        <w:t>»</w:t>
      </w:r>
      <w:r w:rsidR="006407D8">
        <w:rPr>
          <w:rFonts w:ascii="Times New Roman" w:hAnsi="Times New Roman" w:cs="Times New Roman"/>
          <w:sz w:val="28"/>
          <w:szCs w:val="28"/>
          <w:lang w:val="uk-UA"/>
        </w:rPr>
        <w:t>,</w:t>
      </w:r>
      <w:r w:rsidR="00EE4134" w:rsidRPr="001A0C70">
        <w:rPr>
          <w:rFonts w:ascii="Times New Roman" w:hAnsi="Times New Roman" w:cs="Times New Roman"/>
          <w:sz w:val="28"/>
          <w:szCs w:val="28"/>
          <w:lang w:val="uk-UA"/>
        </w:rPr>
        <w:t xml:space="preserve"> визнача</w:t>
      </w:r>
      <w:r w:rsidRPr="001A0C70">
        <w:rPr>
          <w:rFonts w:ascii="Times New Roman" w:hAnsi="Times New Roman" w:cs="Times New Roman"/>
          <w:sz w:val="28"/>
          <w:szCs w:val="28"/>
          <w:lang w:val="uk-UA"/>
        </w:rPr>
        <w:t>ю</w:t>
      </w:r>
      <w:r w:rsidR="00EE4134" w:rsidRPr="001A0C70">
        <w:rPr>
          <w:rFonts w:ascii="Times New Roman" w:hAnsi="Times New Roman" w:cs="Times New Roman"/>
          <w:sz w:val="28"/>
          <w:szCs w:val="28"/>
          <w:lang w:val="uk-UA"/>
        </w:rPr>
        <w:t xml:space="preserve">ться </w:t>
      </w:r>
      <w:r w:rsidR="00EE4134" w:rsidRPr="008C4054">
        <w:rPr>
          <w:rFonts w:ascii="Times New Roman" w:hAnsi="Times New Roman" w:cs="Times New Roman"/>
          <w:sz w:val="28"/>
          <w:szCs w:val="28"/>
          <w:lang w:val="uk-UA"/>
        </w:rPr>
        <w:t xml:space="preserve">Довідником кваліфікаційних характеристик </w:t>
      </w:r>
      <w:r w:rsidRPr="008C4054">
        <w:rPr>
          <w:rFonts w:ascii="Times New Roman" w:hAnsi="Times New Roman" w:cs="Times New Roman"/>
          <w:sz w:val="28"/>
          <w:szCs w:val="28"/>
          <w:lang w:val="uk-UA"/>
        </w:rPr>
        <w:t>працівників</w:t>
      </w:r>
      <w:r w:rsidR="00EE4134" w:rsidRPr="008C4054">
        <w:rPr>
          <w:rFonts w:ascii="Times New Roman" w:hAnsi="Times New Roman" w:cs="Times New Roman"/>
          <w:sz w:val="28"/>
          <w:szCs w:val="28"/>
          <w:lang w:val="uk-UA"/>
        </w:rPr>
        <w:t xml:space="preserve">, випуск 64 </w:t>
      </w:r>
      <w:r w:rsidR="00EE4134" w:rsidRPr="008C4054">
        <w:rPr>
          <w:rFonts w:ascii="Times New Roman" w:hAnsi="Times New Roman" w:cs="Times New Roman"/>
          <w:sz w:val="28"/>
          <w:szCs w:val="28"/>
          <w:shd w:val="clear" w:color="auto" w:fill="FFFFFF"/>
          <w:lang w:val="uk-UA"/>
        </w:rPr>
        <w:t>«Будівельні, монтажні та ремонтно-будівельні роботи».</w:t>
      </w:r>
    </w:p>
    <w:p w:rsidR="00E25EB6" w:rsidRPr="00CC48E8" w:rsidRDefault="00EE4134" w:rsidP="00DC1C50">
      <w:pPr>
        <w:spacing w:after="120"/>
        <w:ind w:firstLine="567"/>
        <w:jc w:val="both"/>
        <w:rPr>
          <w:rFonts w:ascii="Times New Roman" w:hAnsi="Times New Roman" w:cs="Times New Roman"/>
          <w:sz w:val="28"/>
          <w:szCs w:val="28"/>
          <w:shd w:val="clear" w:color="auto" w:fill="FFFFFF"/>
          <w:lang w:val="uk-UA"/>
        </w:rPr>
      </w:pPr>
      <w:r w:rsidRPr="00CC48E8">
        <w:rPr>
          <w:rFonts w:ascii="Times New Roman" w:hAnsi="Times New Roman" w:cs="Times New Roman"/>
          <w:sz w:val="28"/>
          <w:szCs w:val="28"/>
          <w:shd w:val="clear" w:color="auto" w:fill="FFFFFF"/>
          <w:lang w:val="uk-UA"/>
        </w:rPr>
        <w:t>Виконавець самостійно ви</w:t>
      </w:r>
      <w:r w:rsidR="00F075E3" w:rsidRPr="00CC48E8">
        <w:rPr>
          <w:rFonts w:ascii="Times New Roman" w:hAnsi="Times New Roman" w:cs="Times New Roman"/>
          <w:sz w:val="28"/>
          <w:szCs w:val="28"/>
          <w:shd w:val="clear" w:color="auto" w:fill="FFFFFF"/>
          <w:lang w:val="uk-UA"/>
        </w:rPr>
        <w:t>значає спеціалізацію</w:t>
      </w:r>
      <w:r w:rsidR="006407D8">
        <w:rPr>
          <w:rFonts w:ascii="Times New Roman" w:hAnsi="Times New Roman" w:cs="Times New Roman"/>
          <w:sz w:val="28"/>
          <w:szCs w:val="28"/>
          <w:shd w:val="clear" w:color="auto" w:fill="FFFFFF"/>
          <w:lang w:val="uk-UA"/>
        </w:rPr>
        <w:t xml:space="preserve"> відповідно до рівня освітньої підготовки,</w:t>
      </w:r>
      <w:r w:rsidRPr="00CC48E8">
        <w:rPr>
          <w:rFonts w:ascii="Times New Roman" w:hAnsi="Times New Roman" w:cs="Times New Roman"/>
          <w:sz w:val="28"/>
          <w:szCs w:val="28"/>
          <w:shd w:val="clear" w:color="auto" w:fill="FFFFFF"/>
          <w:lang w:val="uk-UA"/>
        </w:rPr>
        <w:t xml:space="preserve"> практичної діяльності та роб</w:t>
      </w:r>
      <w:r w:rsidR="006407D8">
        <w:rPr>
          <w:rFonts w:ascii="Times New Roman" w:hAnsi="Times New Roman" w:cs="Times New Roman"/>
          <w:sz w:val="28"/>
          <w:szCs w:val="28"/>
          <w:shd w:val="clear" w:color="auto" w:fill="FFFFFF"/>
          <w:lang w:val="uk-UA"/>
        </w:rPr>
        <w:t>і</w:t>
      </w:r>
      <w:r w:rsidRPr="00CC48E8">
        <w:rPr>
          <w:rFonts w:ascii="Times New Roman" w:hAnsi="Times New Roman" w:cs="Times New Roman"/>
          <w:sz w:val="28"/>
          <w:szCs w:val="28"/>
          <w:shd w:val="clear" w:color="auto" w:fill="FFFFFF"/>
          <w:lang w:val="uk-UA"/>
        </w:rPr>
        <w:t>т</w:t>
      </w:r>
      <w:r w:rsidR="006407D8">
        <w:rPr>
          <w:rFonts w:ascii="Times New Roman" w:hAnsi="Times New Roman" w:cs="Times New Roman"/>
          <w:sz w:val="28"/>
          <w:szCs w:val="28"/>
          <w:shd w:val="clear" w:color="auto" w:fill="FFFFFF"/>
          <w:lang w:val="uk-UA"/>
        </w:rPr>
        <w:t xml:space="preserve"> (послуг)</w:t>
      </w:r>
      <w:r w:rsidRPr="00CC48E8">
        <w:rPr>
          <w:rFonts w:ascii="Times New Roman" w:hAnsi="Times New Roman" w:cs="Times New Roman"/>
          <w:sz w:val="28"/>
          <w:szCs w:val="28"/>
          <w:shd w:val="clear" w:color="auto" w:fill="FFFFFF"/>
          <w:lang w:val="uk-UA"/>
        </w:rPr>
        <w:t>, які має намір</w:t>
      </w:r>
      <w:r w:rsidR="00F075E3" w:rsidRPr="00CC48E8">
        <w:rPr>
          <w:rFonts w:ascii="Times New Roman" w:hAnsi="Times New Roman" w:cs="Times New Roman"/>
          <w:sz w:val="28"/>
          <w:szCs w:val="28"/>
          <w:shd w:val="clear" w:color="auto" w:fill="FFFFFF"/>
          <w:lang w:val="uk-UA"/>
        </w:rPr>
        <w:t xml:space="preserve"> виконувати</w:t>
      </w:r>
      <w:r w:rsidR="007B5E6C" w:rsidRPr="00CC48E8">
        <w:rPr>
          <w:rFonts w:ascii="Times New Roman" w:hAnsi="Times New Roman" w:cs="Times New Roman"/>
          <w:sz w:val="28"/>
          <w:szCs w:val="28"/>
          <w:shd w:val="clear" w:color="auto" w:fill="FFFFFF"/>
          <w:lang w:val="uk-UA"/>
        </w:rPr>
        <w:t>,</w:t>
      </w:r>
      <w:r w:rsidR="00F075E3" w:rsidRPr="00CC48E8">
        <w:rPr>
          <w:rFonts w:ascii="Times New Roman" w:hAnsi="Times New Roman" w:cs="Times New Roman"/>
          <w:sz w:val="28"/>
          <w:szCs w:val="28"/>
          <w:shd w:val="clear" w:color="auto" w:fill="FFFFFF"/>
          <w:lang w:val="uk-UA"/>
        </w:rPr>
        <w:t xml:space="preserve"> про що зазначає</w:t>
      </w:r>
      <w:r w:rsidRPr="00CC48E8">
        <w:rPr>
          <w:rFonts w:ascii="Times New Roman" w:hAnsi="Times New Roman" w:cs="Times New Roman"/>
          <w:sz w:val="28"/>
          <w:szCs w:val="28"/>
          <w:shd w:val="clear" w:color="auto" w:fill="FFFFFF"/>
          <w:lang w:val="uk-UA"/>
        </w:rPr>
        <w:t xml:space="preserve"> у заяві на </w:t>
      </w:r>
      <w:r w:rsidR="00F075E3" w:rsidRPr="00CC48E8">
        <w:rPr>
          <w:rFonts w:ascii="Times New Roman" w:hAnsi="Times New Roman" w:cs="Times New Roman"/>
          <w:sz w:val="28"/>
          <w:szCs w:val="28"/>
          <w:shd w:val="clear" w:color="auto" w:fill="FFFFFF"/>
          <w:lang w:val="uk-UA"/>
        </w:rPr>
        <w:t xml:space="preserve">проведення </w:t>
      </w:r>
      <w:r w:rsidRPr="00CC48E8">
        <w:rPr>
          <w:rFonts w:ascii="Times New Roman" w:hAnsi="Times New Roman" w:cs="Times New Roman"/>
          <w:sz w:val="28"/>
          <w:szCs w:val="28"/>
          <w:shd w:val="clear" w:color="auto" w:fill="FFFFFF"/>
          <w:lang w:val="uk-UA"/>
        </w:rPr>
        <w:t>професійн</w:t>
      </w:r>
      <w:r w:rsidR="00F075E3" w:rsidRPr="00CC48E8">
        <w:rPr>
          <w:rFonts w:ascii="Times New Roman" w:hAnsi="Times New Roman" w:cs="Times New Roman"/>
          <w:sz w:val="28"/>
          <w:szCs w:val="28"/>
          <w:shd w:val="clear" w:color="auto" w:fill="FFFFFF"/>
          <w:lang w:val="uk-UA"/>
        </w:rPr>
        <w:t>ої</w:t>
      </w:r>
      <w:r w:rsidRPr="00CC48E8">
        <w:rPr>
          <w:rFonts w:ascii="Times New Roman" w:hAnsi="Times New Roman" w:cs="Times New Roman"/>
          <w:sz w:val="28"/>
          <w:szCs w:val="28"/>
          <w:shd w:val="clear" w:color="auto" w:fill="FFFFFF"/>
          <w:lang w:val="uk-UA"/>
        </w:rPr>
        <w:t xml:space="preserve"> атестаці</w:t>
      </w:r>
      <w:r w:rsidR="00F075E3" w:rsidRPr="00CC48E8">
        <w:rPr>
          <w:rFonts w:ascii="Times New Roman" w:hAnsi="Times New Roman" w:cs="Times New Roman"/>
          <w:sz w:val="28"/>
          <w:szCs w:val="28"/>
          <w:shd w:val="clear" w:color="auto" w:fill="FFFFFF"/>
          <w:lang w:val="uk-UA"/>
        </w:rPr>
        <w:t>ї</w:t>
      </w:r>
      <w:r w:rsidRPr="00CC48E8">
        <w:rPr>
          <w:rFonts w:ascii="Times New Roman" w:hAnsi="Times New Roman" w:cs="Times New Roman"/>
          <w:sz w:val="28"/>
          <w:szCs w:val="28"/>
          <w:shd w:val="clear" w:color="auto" w:fill="FFFFFF"/>
          <w:lang w:val="uk-UA"/>
        </w:rPr>
        <w:t>.</w:t>
      </w:r>
    </w:p>
    <w:p w:rsidR="00EE4134" w:rsidRPr="00CC48E8" w:rsidRDefault="00EE4134" w:rsidP="00AC51E9">
      <w:pPr>
        <w:spacing w:after="120"/>
        <w:ind w:firstLine="567"/>
        <w:jc w:val="both"/>
        <w:rPr>
          <w:rFonts w:ascii="Times New Roman" w:hAnsi="Times New Roman" w:cs="Times New Roman"/>
          <w:sz w:val="28"/>
          <w:szCs w:val="28"/>
          <w:shd w:val="clear" w:color="auto" w:fill="FFFFFF"/>
          <w:lang w:val="uk-UA"/>
        </w:rPr>
      </w:pPr>
      <w:r w:rsidRPr="00CC48E8">
        <w:rPr>
          <w:rFonts w:ascii="Times New Roman" w:hAnsi="Times New Roman" w:cs="Times New Roman"/>
          <w:sz w:val="28"/>
          <w:szCs w:val="28"/>
          <w:shd w:val="clear" w:color="auto" w:fill="FFFFFF"/>
          <w:lang w:val="uk-UA"/>
        </w:rPr>
        <w:t xml:space="preserve">На підтвердження наявності необхідних </w:t>
      </w:r>
      <w:r w:rsidR="00330552" w:rsidRPr="00CC48E8">
        <w:rPr>
          <w:rFonts w:ascii="Times New Roman" w:hAnsi="Times New Roman" w:cs="Times New Roman"/>
          <w:sz w:val="28"/>
          <w:szCs w:val="28"/>
          <w:shd w:val="clear" w:color="auto" w:fill="FFFFFF"/>
          <w:lang w:val="uk-UA"/>
        </w:rPr>
        <w:t>спеціальних знань</w:t>
      </w:r>
      <w:r w:rsidR="00BB62F3">
        <w:rPr>
          <w:rFonts w:ascii="Times New Roman" w:hAnsi="Times New Roman" w:cs="Times New Roman"/>
          <w:sz w:val="28"/>
          <w:szCs w:val="28"/>
          <w:shd w:val="clear" w:color="auto" w:fill="FFFFFF"/>
          <w:lang w:val="uk-UA"/>
        </w:rPr>
        <w:t xml:space="preserve"> та</w:t>
      </w:r>
      <w:r w:rsidRPr="00CC48E8">
        <w:rPr>
          <w:rFonts w:ascii="Times New Roman" w:hAnsi="Times New Roman" w:cs="Times New Roman"/>
          <w:sz w:val="28"/>
          <w:szCs w:val="28"/>
          <w:shd w:val="clear" w:color="auto" w:fill="FFFFFF"/>
          <w:lang w:val="uk-UA"/>
        </w:rPr>
        <w:t xml:space="preserve"> досвіду </w:t>
      </w:r>
      <w:r w:rsidR="00191ACA" w:rsidRPr="00CC48E8">
        <w:rPr>
          <w:rFonts w:ascii="Times New Roman" w:hAnsi="Times New Roman" w:cs="Times New Roman"/>
          <w:sz w:val="28"/>
          <w:szCs w:val="28"/>
          <w:shd w:val="clear" w:color="auto" w:fill="FFFFFF"/>
          <w:lang w:val="uk-UA"/>
        </w:rPr>
        <w:t>Комісія</w:t>
      </w:r>
      <w:r w:rsidR="006407D8">
        <w:rPr>
          <w:rFonts w:ascii="Times New Roman" w:hAnsi="Times New Roman" w:cs="Times New Roman"/>
          <w:sz w:val="28"/>
          <w:szCs w:val="28"/>
          <w:shd w:val="clear" w:color="auto" w:fill="FFFFFF"/>
          <w:lang w:val="uk-UA"/>
        </w:rPr>
        <w:t xml:space="preserve"> </w:t>
      </w:r>
      <w:r w:rsidR="001C63DF" w:rsidRPr="00CC48E8">
        <w:rPr>
          <w:rFonts w:ascii="Times New Roman" w:hAnsi="Times New Roman" w:cs="Times New Roman"/>
          <w:sz w:val="28"/>
          <w:szCs w:val="28"/>
          <w:shd w:val="clear" w:color="auto" w:fill="FFFFFF"/>
          <w:lang w:val="uk-UA"/>
        </w:rPr>
        <w:t xml:space="preserve">може </w:t>
      </w:r>
      <w:r w:rsidR="00191ACA" w:rsidRPr="00CC48E8">
        <w:rPr>
          <w:rFonts w:ascii="Times New Roman" w:hAnsi="Times New Roman" w:cs="Times New Roman"/>
          <w:sz w:val="28"/>
          <w:szCs w:val="28"/>
          <w:shd w:val="clear" w:color="auto" w:fill="FFFFFF"/>
          <w:lang w:val="uk-UA"/>
        </w:rPr>
        <w:t>звернутися до виконавця для отримання</w:t>
      </w:r>
      <w:r w:rsidR="00B32ACF" w:rsidRPr="00CC48E8">
        <w:rPr>
          <w:rFonts w:ascii="Times New Roman" w:hAnsi="Times New Roman" w:cs="Times New Roman"/>
          <w:sz w:val="28"/>
          <w:szCs w:val="28"/>
          <w:shd w:val="clear" w:color="auto" w:fill="FFFFFF"/>
          <w:lang w:val="uk-UA"/>
        </w:rPr>
        <w:t xml:space="preserve"> додатков</w:t>
      </w:r>
      <w:r w:rsidR="00191ACA" w:rsidRPr="00CC48E8">
        <w:rPr>
          <w:rFonts w:ascii="Times New Roman" w:hAnsi="Times New Roman" w:cs="Times New Roman"/>
          <w:sz w:val="28"/>
          <w:szCs w:val="28"/>
          <w:shd w:val="clear" w:color="auto" w:fill="FFFFFF"/>
          <w:lang w:val="uk-UA"/>
        </w:rPr>
        <w:t>их</w:t>
      </w:r>
      <w:r w:rsidR="00B32ACF" w:rsidRPr="00CC48E8">
        <w:rPr>
          <w:rFonts w:ascii="Times New Roman" w:hAnsi="Times New Roman" w:cs="Times New Roman"/>
          <w:sz w:val="28"/>
          <w:szCs w:val="28"/>
          <w:shd w:val="clear" w:color="auto" w:fill="FFFFFF"/>
          <w:lang w:val="uk-UA"/>
        </w:rPr>
        <w:t xml:space="preserve"> </w:t>
      </w:r>
      <w:r w:rsidR="00BB62F3">
        <w:rPr>
          <w:rFonts w:ascii="Times New Roman" w:hAnsi="Times New Roman" w:cs="Times New Roman"/>
          <w:sz w:val="28"/>
          <w:szCs w:val="28"/>
          <w:shd w:val="clear" w:color="auto" w:fill="FFFFFF"/>
          <w:lang w:val="uk-UA"/>
        </w:rPr>
        <w:t>документ</w:t>
      </w:r>
      <w:r w:rsidR="00191ACA" w:rsidRPr="00CC48E8">
        <w:rPr>
          <w:rFonts w:ascii="Times New Roman" w:hAnsi="Times New Roman" w:cs="Times New Roman"/>
          <w:sz w:val="28"/>
          <w:szCs w:val="28"/>
          <w:shd w:val="clear" w:color="auto" w:fill="FFFFFF"/>
          <w:lang w:val="uk-UA"/>
        </w:rPr>
        <w:t>ів</w:t>
      </w:r>
      <w:r w:rsidR="00BB62F3">
        <w:rPr>
          <w:rFonts w:ascii="Times New Roman" w:hAnsi="Times New Roman" w:cs="Times New Roman"/>
          <w:sz w:val="28"/>
          <w:szCs w:val="28"/>
          <w:shd w:val="clear" w:color="auto" w:fill="FFFFFF"/>
          <w:lang w:val="uk-UA"/>
        </w:rPr>
        <w:t xml:space="preserve"> </w:t>
      </w:r>
      <w:r w:rsidR="00191ACA" w:rsidRPr="00CC48E8">
        <w:rPr>
          <w:rFonts w:ascii="Times New Roman" w:hAnsi="Times New Roman" w:cs="Times New Roman"/>
          <w:sz w:val="28"/>
          <w:szCs w:val="28"/>
          <w:shd w:val="clear" w:color="auto" w:fill="FFFFFF"/>
          <w:lang w:val="uk-UA"/>
        </w:rPr>
        <w:t>(</w:t>
      </w:r>
      <w:r w:rsidR="00B32ACF" w:rsidRPr="00CC48E8">
        <w:rPr>
          <w:rFonts w:ascii="Times New Roman" w:hAnsi="Times New Roman" w:cs="Times New Roman"/>
          <w:sz w:val="28"/>
          <w:szCs w:val="28"/>
          <w:shd w:val="clear" w:color="auto" w:fill="FFFFFF"/>
          <w:lang w:val="uk-UA"/>
        </w:rPr>
        <w:t>перелік виконаних робіт</w:t>
      </w:r>
      <w:r w:rsidR="00BB62F3">
        <w:rPr>
          <w:rFonts w:ascii="Times New Roman" w:hAnsi="Times New Roman" w:cs="Times New Roman"/>
          <w:sz w:val="28"/>
          <w:szCs w:val="28"/>
          <w:shd w:val="clear" w:color="auto" w:fill="FFFFFF"/>
          <w:lang w:val="uk-UA"/>
        </w:rPr>
        <w:t xml:space="preserve"> (послуг)</w:t>
      </w:r>
      <w:r w:rsidR="00B32ACF" w:rsidRPr="00CC48E8">
        <w:rPr>
          <w:rFonts w:ascii="Times New Roman" w:hAnsi="Times New Roman" w:cs="Times New Roman"/>
          <w:sz w:val="28"/>
          <w:szCs w:val="28"/>
          <w:shd w:val="clear" w:color="auto" w:fill="FFFFFF"/>
          <w:lang w:val="uk-UA"/>
        </w:rPr>
        <w:t>, рекомендації</w:t>
      </w:r>
      <w:r w:rsidR="00BB62F3">
        <w:rPr>
          <w:rFonts w:ascii="Times New Roman" w:hAnsi="Times New Roman" w:cs="Times New Roman"/>
          <w:sz w:val="28"/>
          <w:szCs w:val="28"/>
          <w:shd w:val="clear" w:color="auto" w:fill="FFFFFF"/>
          <w:lang w:val="uk-UA"/>
        </w:rPr>
        <w:t xml:space="preserve"> та інше</w:t>
      </w:r>
      <w:r w:rsidR="00191ACA" w:rsidRPr="00CC48E8">
        <w:rPr>
          <w:rFonts w:ascii="Times New Roman" w:hAnsi="Times New Roman" w:cs="Times New Roman"/>
          <w:sz w:val="28"/>
          <w:szCs w:val="28"/>
          <w:shd w:val="clear" w:color="auto" w:fill="FFFFFF"/>
          <w:lang w:val="uk-UA"/>
        </w:rPr>
        <w:t>)</w:t>
      </w:r>
      <w:r w:rsidR="00B32ACF" w:rsidRPr="00CC48E8">
        <w:rPr>
          <w:rFonts w:ascii="Times New Roman" w:hAnsi="Times New Roman" w:cs="Times New Roman"/>
          <w:sz w:val="28"/>
          <w:szCs w:val="28"/>
          <w:shd w:val="clear" w:color="auto" w:fill="FFFFFF"/>
          <w:lang w:val="uk-UA"/>
        </w:rPr>
        <w:t xml:space="preserve"> або</w:t>
      </w:r>
      <w:r w:rsidR="00D218A2">
        <w:rPr>
          <w:rFonts w:ascii="Times New Roman" w:hAnsi="Times New Roman" w:cs="Times New Roman"/>
          <w:sz w:val="28"/>
          <w:szCs w:val="28"/>
          <w:shd w:val="clear" w:color="auto" w:fill="FFFFFF"/>
          <w:lang w:val="uk-UA"/>
        </w:rPr>
        <w:t xml:space="preserve"> </w:t>
      </w:r>
      <w:r w:rsidR="005C2771">
        <w:rPr>
          <w:rFonts w:ascii="Times New Roman" w:hAnsi="Times New Roman" w:cs="Times New Roman"/>
          <w:sz w:val="28"/>
          <w:szCs w:val="28"/>
          <w:shd w:val="clear" w:color="auto" w:fill="FFFFFF"/>
          <w:lang w:val="uk-UA"/>
        </w:rPr>
        <w:t>спілкування з членами Комісії</w:t>
      </w:r>
      <w:r w:rsidR="00B32ACF" w:rsidRPr="00CC48E8">
        <w:rPr>
          <w:rFonts w:ascii="Times New Roman" w:hAnsi="Times New Roman" w:cs="Times New Roman"/>
          <w:sz w:val="28"/>
          <w:szCs w:val="28"/>
          <w:shd w:val="clear" w:color="auto" w:fill="FFFFFF"/>
          <w:lang w:val="uk-UA"/>
        </w:rPr>
        <w:t>.</w:t>
      </w:r>
    </w:p>
    <w:p w:rsidR="001A0C70" w:rsidRDefault="00483EA4" w:rsidP="001578B6">
      <w:pPr>
        <w:spacing w:after="120"/>
        <w:ind w:firstLine="567"/>
        <w:jc w:val="both"/>
        <w:rPr>
          <w:rFonts w:ascii="Times New Roman" w:hAnsi="Times New Roman" w:cs="Times New Roman"/>
          <w:sz w:val="28"/>
          <w:szCs w:val="28"/>
          <w:shd w:val="clear" w:color="auto" w:fill="FFFFFF"/>
          <w:lang w:val="uk-UA"/>
        </w:rPr>
      </w:pPr>
      <w:r w:rsidRPr="00CC48E8">
        <w:rPr>
          <w:rFonts w:ascii="Times New Roman" w:hAnsi="Times New Roman" w:cs="Times New Roman"/>
          <w:sz w:val="28"/>
          <w:szCs w:val="28"/>
          <w:shd w:val="clear" w:color="auto" w:fill="FFFFFF"/>
          <w:lang w:val="uk-UA"/>
        </w:rPr>
        <w:t xml:space="preserve">Остаточно наявність спеціальних знань, досвіду та </w:t>
      </w:r>
      <w:r w:rsidR="005C2771">
        <w:rPr>
          <w:rFonts w:ascii="Times New Roman" w:hAnsi="Times New Roman" w:cs="Times New Roman"/>
          <w:sz w:val="28"/>
          <w:szCs w:val="28"/>
          <w:shd w:val="clear" w:color="auto" w:fill="FFFFFF"/>
          <w:lang w:val="uk-UA"/>
        </w:rPr>
        <w:t>кваліфікаційних характеристик</w:t>
      </w:r>
      <w:r w:rsidRPr="00CC48E8">
        <w:rPr>
          <w:rFonts w:ascii="Times New Roman" w:hAnsi="Times New Roman" w:cs="Times New Roman"/>
          <w:sz w:val="28"/>
          <w:szCs w:val="28"/>
          <w:shd w:val="clear" w:color="auto" w:fill="FFFFFF"/>
          <w:lang w:val="uk-UA"/>
        </w:rPr>
        <w:t xml:space="preserve"> підтверджується під час складання іспиту, до завдань якого</w:t>
      </w:r>
      <w:r w:rsidR="00A37376" w:rsidRPr="00CC48E8">
        <w:rPr>
          <w:rFonts w:ascii="Times New Roman" w:hAnsi="Times New Roman" w:cs="Times New Roman"/>
          <w:sz w:val="28"/>
          <w:szCs w:val="28"/>
          <w:shd w:val="clear" w:color="auto" w:fill="FFFFFF"/>
          <w:lang w:val="uk-UA"/>
        </w:rPr>
        <w:t xml:space="preserve"> включається блок питань</w:t>
      </w:r>
      <w:r w:rsidR="007B5E6C" w:rsidRPr="00CC48E8">
        <w:rPr>
          <w:rFonts w:ascii="Times New Roman" w:hAnsi="Times New Roman" w:cs="Times New Roman"/>
          <w:sz w:val="28"/>
          <w:szCs w:val="28"/>
          <w:shd w:val="clear" w:color="auto" w:fill="FFFFFF"/>
          <w:lang w:val="uk-UA"/>
        </w:rPr>
        <w:t xml:space="preserve"> за </w:t>
      </w:r>
      <w:r w:rsidR="00191ACA" w:rsidRPr="00CC48E8">
        <w:rPr>
          <w:rFonts w:ascii="Times New Roman" w:hAnsi="Times New Roman" w:cs="Times New Roman"/>
          <w:sz w:val="28"/>
          <w:szCs w:val="28"/>
          <w:shd w:val="clear" w:color="auto" w:fill="FFFFFF"/>
          <w:lang w:val="uk-UA"/>
        </w:rPr>
        <w:t xml:space="preserve">обраною виконавцем </w:t>
      </w:r>
      <w:r w:rsidR="007B5E6C" w:rsidRPr="00CC48E8">
        <w:rPr>
          <w:rFonts w:ascii="Times New Roman" w:hAnsi="Times New Roman" w:cs="Times New Roman"/>
          <w:sz w:val="28"/>
          <w:szCs w:val="28"/>
          <w:shd w:val="clear" w:color="auto" w:fill="FFFFFF"/>
          <w:lang w:val="uk-UA"/>
        </w:rPr>
        <w:t>спеціалізацією</w:t>
      </w:r>
      <w:r w:rsidR="00A37376" w:rsidRPr="00CC48E8">
        <w:rPr>
          <w:rFonts w:ascii="Times New Roman" w:hAnsi="Times New Roman" w:cs="Times New Roman"/>
          <w:sz w:val="28"/>
          <w:szCs w:val="28"/>
          <w:shd w:val="clear" w:color="auto" w:fill="FFFFFF"/>
          <w:lang w:val="uk-UA"/>
        </w:rPr>
        <w:t>.</w:t>
      </w:r>
    </w:p>
    <w:p w:rsidR="00D218A2" w:rsidRDefault="00D218A2" w:rsidP="001578B6">
      <w:pPr>
        <w:spacing w:after="120"/>
        <w:ind w:firstLine="567"/>
        <w:jc w:val="both"/>
        <w:rPr>
          <w:rFonts w:ascii="Times New Roman" w:hAnsi="Times New Roman" w:cs="Times New Roman"/>
          <w:sz w:val="28"/>
          <w:szCs w:val="28"/>
          <w:shd w:val="clear" w:color="auto" w:fill="FFFFFF"/>
          <w:lang w:val="uk-UA"/>
        </w:rPr>
      </w:pPr>
    </w:p>
    <w:p w:rsidR="004E4E8E" w:rsidRPr="00CC48E8" w:rsidRDefault="004E4E8E" w:rsidP="001578B6">
      <w:pPr>
        <w:spacing w:after="120"/>
        <w:ind w:firstLine="567"/>
        <w:jc w:val="both"/>
        <w:rPr>
          <w:rFonts w:ascii="Times New Roman" w:hAnsi="Times New Roman" w:cs="Times New Roman"/>
          <w:sz w:val="28"/>
          <w:szCs w:val="28"/>
          <w:shd w:val="clear" w:color="auto" w:fill="FFFFFF"/>
          <w:lang w:val="uk-UA"/>
        </w:rPr>
      </w:pPr>
    </w:p>
    <w:p w:rsidR="00A37376" w:rsidRDefault="00A37376" w:rsidP="00AC51E9">
      <w:pPr>
        <w:spacing w:after="120"/>
        <w:ind w:firstLine="567"/>
        <w:jc w:val="both"/>
        <w:rPr>
          <w:rFonts w:ascii="Times New Roman" w:hAnsi="Times New Roman" w:cs="Times New Roman"/>
          <w:b/>
          <w:sz w:val="28"/>
          <w:szCs w:val="28"/>
          <w:shd w:val="clear" w:color="auto" w:fill="FFFFFF"/>
          <w:lang w:val="uk-UA"/>
        </w:rPr>
      </w:pPr>
      <w:r w:rsidRPr="00CC48E8">
        <w:rPr>
          <w:rFonts w:ascii="Times New Roman" w:hAnsi="Times New Roman" w:cs="Times New Roman"/>
          <w:b/>
          <w:sz w:val="28"/>
          <w:szCs w:val="28"/>
          <w:shd w:val="clear" w:color="auto" w:fill="FFFFFF"/>
          <w:lang w:val="en-US"/>
        </w:rPr>
        <w:lastRenderedPageBreak/>
        <w:t>III</w:t>
      </w:r>
      <w:r w:rsidR="00180AB7">
        <w:rPr>
          <w:rFonts w:ascii="Times New Roman" w:hAnsi="Times New Roman" w:cs="Times New Roman"/>
          <w:b/>
          <w:sz w:val="28"/>
          <w:szCs w:val="28"/>
          <w:shd w:val="clear" w:color="auto" w:fill="FFFFFF"/>
          <w:lang w:val="uk-UA"/>
        </w:rPr>
        <w:t>.</w:t>
      </w:r>
      <w:r w:rsidR="00180AB7" w:rsidRPr="00CC48E8">
        <w:rPr>
          <w:rFonts w:ascii="Times New Roman" w:hAnsi="Times New Roman" w:cs="Times New Roman"/>
          <w:sz w:val="28"/>
          <w:szCs w:val="28"/>
          <w:lang w:val="uk-UA"/>
        </w:rPr>
        <w:t> </w:t>
      </w:r>
      <w:r w:rsidRPr="00CC48E8">
        <w:rPr>
          <w:rFonts w:ascii="Times New Roman" w:hAnsi="Times New Roman" w:cs="Times New Roman"/>
          <w:b/>
          <w:sz w:val="28"/>
          <w:szCs w:val="28"/>
          <w:shd w:val="clear" w:color="auto" w:fill="FFFFFF"/>
          <w:lang w:val="uk-UA"/>
        </w:rPr>
        <w:t>Визначення рівня кваліфікації</w:t>
      </w:r>
      <w:r w:rsidR="00E25EB6" w:rsidRPr="00CC48E8">
        <w:rPr>
          <w:rFonts w:ascii="Times New Roman" w:hAnsi="Times New Roman" w:cs="Times New Roman"/>
          <w:b/>
          <w:sz w:val="28"/>
          <w:szCs w:val="28"/>
          <w:shd w:val="clear" w:color="auto" w:fill="FFFFFF"/>
          <w:lang w:val="uk-UA"/>
        </w:rPr>
        <w:t xml:space="preserve"> та знань</w:t>
      </w:r>
      <w:r w:rsidRPr="00CC48E8">
        <w:rPr>
          <w:rFonts w:ascii="Times New Roman" w:hAnsi="Times New Roman" w:cs="Times New Roman"/>
          <w:b/>
          <w:sz w:val="28"/>
          <w:szCs w:val="28"/>
          <w:shd w:val="clear" w:color="auto" w:fill="FFFFFF"/>
          <w:lang w:val="uk-UA"/>
        </w:rPr>
        <w:t>.</w:t>
      </w:r>
    </w:p>
    <w:p w:rsidR="004E2CAD" w:rsidRPr="00CC48E8" w:rsidRDefault="00AB6D17" w:rsidP="00AC51E9">
      <w:pPr>
        <w:spacing w:after="120"/>
        <w:ind w:firstLine="567"/>
        <w:jc w:val="both"/>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3.1.</w:t>
      </w:r>
      <w:r w:rsidR="00180AB7" w:rsidRPr="00CC48E8">
        <w:rPr>
          <w:rFonts w:ascii="Times New Roman" w:hAnsi="Times New Roman" w:cs="Times New Roman"/>
          <w:sz w:val="28"/>
          <w:szCs w:val="28"/>
          <w:lang w:val="uk-UA"/>
        </w:rPr>
        <w:t> </w:t>
      </w:r>
      <w:r w:rsidR="004E2CAD">
        <w:rPr>
          <w:rFonts w:ascii="Times New Roman" w:hAnsi="Times New Roman" w:cs="Times New Roman"/>
          <w:b/>
          <w:sz w:val="28"/>
          <w:szCs w:val="28"/>
          <w:shd w:val="clear" w:color="auto" w:fill="FFFFFF"/>
          <w:lang w:val="uk-UA"/>
        </w:rPr>
        <w:t xml:space="preserve">Загальні </w:t>
      </w:r>
      <w:r w:rsidR="001E0C05">
        <w:rPr>
          <w:rFonts w:ascii="Times New Roman" w:hAnsi="Times New Roman" w:cs="Times New Roman"/>
          <w:b/>
          <w:sz w:val="28"/>
          <w:szCs w:val="28"/>
          <w:shd w:val="clear" w:color="auto" w:fill="FFFFFF"/>
          <w:lang w:val="uk-UA"/>
        </w:rPr>
        <w:t>питання</w:t>
      </w:r>
    </w:p>
    <w:p w:rsidR="00A37376" w:rsidRPr="00CC48E8" w:rsidRDefault="00A37376" w:rsidP="00AC51E9">
      <w:pPr>
        <w:spacing w:after="120"/>
        <w:ind w:firstLine="567"/>
        <w:jc w:val="both"/>
        <w:rPr>
          <w:rFonts w:ascii="Times New Roman" w:hAnsi="Times New Roman" w:cs="Times New Roman"/>
          <w:sz w:val="28"/>
          <w:szCs w:val="28"/>
          <w:shd w:val="clear" w:color="auto" w:fill="FFFFFF"/>
          <w:lang w:val="uk-UA"/>
        </w:rPr>
      </w:pPr>
      <w:r w:rsidRPr="00CC48E8">
        <w:rPr>
          <w:rFonts w:ascii="Times New Roman" w:hAnsi="Times New Roman" w:cs="Times New Roman"/>
          <w:sz w:val="28"/>
          <w:szCs w:val="28"/>
          <w:shd w:val="clear" w:color="auto" w:fill="FFFFFF"/>
          <w:lang w:val="uk-UA"/>
        </w:rPr>
        <w:t xml:space="preserve">Визначення рівня кваліфікації </w:t>
      </w:r>
      <w:r w:rsidR="004213B7" w:rsidRPr="00CC48E8">
        <w:rPr>
          <w:rFonts w:ascii="Times New Roman" w:hAnsi="Times New Roman" w:cs="Times New Roman"/>
          <w:sz w:val="28"/>
          <w:szCs w:val="28"/>
          <w:shd w:val="clear" w:color="auto" w:fill="FFFFFF"/>
          <w:lang w:val="uk-UA"/>
        </w:rPr>
        <w:t xml:space="preserve">та знань </w:t>
      </w:r>
      <w:r w:rsidRPr="00CC48E8">
        <w:rPr>
          <w:rFonts w:ascii="Times New Roman" w:hAnsi="Times New Roman" w:cs="Times New Roman"/>
          <w:sz w:val="28"/>
          <w:szCs w:val="28"/>
          <w:shd w:val="clear" w:color="auto" w:fill="FFFFFF"/>
          <w:lang w:val="uk-UA"/>
        </w:rPr>
        <w:t>проводиться з метою виявлення у виконавця професійних та ділових яко</w:t>
      </w:r>
      <w:r w:rsidR="00330552" w:rsidRPr="00CC48E8">
        <w:rPr>
          <w:rFonts w:ascii="Times New Roman" w:hAnsi="Times New Roman" w:cs="Times New Roman"/>
          <w:sz w:val="28"/>
          <w:szCs w:val="28"/>
          <w:shd w:val="clear" w:color="auto" w:fill="FFFFFF"/>
          <w:lang w:val="uk-UA"/>
        </w:rPr>
        <w:t xml:space="preserve">стей, </w:t>
      </w:r>
      <w:r w:rsidR="007B5E6C" w:rsidRPr="00CC48E8">
        <w:rPr>
          <w:rFonts w:ascii="Times New Roman" w:hAnsi="Times New Roman" w:cs="Times New Roman"/>
          <w:sz w:val="28"/>
          <w:szCs w:val="28"/>
          <w:shd w:val="clear" w:color="auto" w:fill="FFFFFF"/>
          <w:lang w:val="uk-UA"/>
        </w:rPr>
        <w:t>досвіду</w:t>
      </w:r>
      <w:r w:rsidR="00330552" w:rsidRPr="00CC48E8">
        <w:rPr>
          <w:rFonts w:ascii="Times New Roman" w:hAnsi="Times New Roman" w:cs="Times New Roman"/>
          <w:sz w:val="28"/>
          <w:szCs w:val="28"/>
          <w:shd w:val="clear" w:color="auto" w:fill="FFFFFF"/>
          <w:lang w:val="uk-UA"/>
        </w:rPr>
        <w:t xml:space="preserve"> роботи за </w:t>
      </w:r>
      <w:r w:rsidR="00E25EB6" w:rsidRPr="00CC48E8">
        <w:rPr>
          <w:rFonts w:ascii="Times New Roman" w:hAnsi="Times New Roman" w:cs="Times New Roman"/>
          <w:sz w:val="28"/>
          <w:szCs w:val="28"/>
          <w:shd w:val="clear" w:color="auto" w:fill="FFFFFF"/>
          <w:lang w:val="uk-UA"/>
        </w:rPr>
        <w:t>фахом</w:t>
      </w:r>
      <w:r w:rsidRPr="00CC48E8">
        <w:rPr>
          <w:rFonts w:ascii="Times New Roman" w:hAnsi="Times New Roman" w:cs="Times New Roman"/>
          <w:sz w:val="28"/>
          <w:szCs w:val="28"/>
          <w:shd w:val="clear" w:color="auto" w:fill="FFFFFF"/>
          <w:lang w:val="uk-UA"/>
        </w:rPr>
        <w:t>,</w:t>
      </w:r>
      <w:r w:rsidR="005C2771">
        <w:rPr>
          <w:rFonts w:ascii="Times New Roman" w:hAnsi="Times New Roman" w:cs="Times New Roman"/>
          <w:sz w:val="28"/>
          <w:szCs w:val="28"/>
          <w:shd w:val="clear" w:color="auto" w:fill="FFFFFF"/>
          <w:lang w:val="uk-UA"/>
        </w:rPr>
        <w:t xml:space="preserve"> </w:t>
      </w:r>
      <w:r w:rsidR="00D218A2">
        <w:rPr>
          <w:rFonts w:ascii="Times New Roman" w:hAnsi="Times New Roman" w:cs="Times New Roman"/>
          <w:sz w:val="28"/>
          <w:szCs w:val="28"/>
          <w:shd w:val="clear" w:color="auto" w:fill="FFFFFF"/>
          <w:lang w:val="uk-UA"/>
        </w:rPr>
        <w:t>обсягу знань і</w:t>
      </w:r>
      <w:r w:rsidRPr="00CC48E8">
        <w:rPr>
          <w:rFonts w:ascii="Times New Roman" w:hAnsi="Times New Roman" w:cs="Times New Roman"/>
          <w:sz w:val="28"/>
          <w:szCs w:val="28"/>
          <w:shd w:val="clear" w:color="auto" w:fill="FFFFFF"/>
          <w:lang w:val="uk-UA"/>
        </w:rPr>
        <w:t xml:space="preserve"> вмінь, що забезпечують його здатність виконувати роботи (послуги) заявленого ним кваліфікаційного рівня.</w:t>
      </w:r>
    </w:p>
    <w:p w:rsidR="00F27F77" w:rsidRPr="00CC48E8" w:rsidRDefault="00F27F77" w:rsidP="00F27F77">
      <w:pPr>
        <w:spacing w:after="120"/>
        <w:ind w:firstLine="567"/>
        <w:jc w:val="both"/>
        <w:rPr>
          <w:rFonts w:ascii="Times New Roman" w:hAnsi="Times New Roman" w:cs="Times New Roman"/>
          <w:sz w:val="28"/>
          <w:szCs w:val="28"/>
          <w:shd w:val="clear" w:color="auto" w:fill="FFFFFF"/>
          <w:lang w:val="uk-UA"/>
        </w:rPr>
      </w:pPr>
      <w:r w:rsidRPr="00CC48E8">
        <w:rPr>
          <w:rFonts w:ascii="Times New Roman" w:hAnsi="Times New Roman" w:cs="Times New Roman"/>
          <w:sz w:val="28"/>
          <w:szCs w:val="28"/>
          <w:shd w:val="clear" w:color="auto" w:fill="FFFFFF"/>
          <w:lang w:val="uk-UA"/>
        </w:rPr>
        <w:t>Кваліфікаційні рівні (категорії) та відповідні роботи (послуги), які може виконувати виконавець відповідного кваліфікаційного рівня, визначаються Довідником кваліфікаційних характеристик працівників, випуск 64 «Будівельні, монтажні та ремонтно-будівельні роботи».</w:t>
      </w:r>
    </w:p>
    <w:p w:rsidR="000E35B5" w:rsidRPr="00CC48E8" w:rsidRDefault="00F27F77" w:rsidP="00CC48E8">
      <w:pPr>
        <w:spacing w:after="120"/>
        <w:ind w:firstLine="567"/>
        <w:jc w:val="both"/>
        <w:rPr>
          <w:rFonts w:ascii="Times New Roman" w:hAnsi="Times New Roman" w:cs="Times New Roman"/>
          <w:sz w:val="28"/>
          <w:szCs w:val="28"/>
          <w:shd w:val="clear" w:color="auto" w:fill="FFFFFF"/>
          <w:lang w:val="uk-UA"/>
        </w:rPr>
      </w:pPr>
      <w:r w:rsidRPr="00CC48E8">
        <w:rPr>
          <w:rFonts w:ascii="Times New Roman" w:hAnsi="Times New Roman" w:cs="Times New Roman"/>
          <w:sz w:val="28"/>
          <w:szCs w:val="28"/>
          <w:shd w:val="clear" w:color="auto" w:fill="FFFFFF"/>
          <w:lang w:val="uk-UA"/>
        </w:rPr>
        <w:t>Виконавець самостійно</w:t>
      </w:r>
      <w:r w:rsidR="005C2771">
        <w:rPr>
          <w:rFonts w:ascii="Times New Roman" w:hAnsi="Times New Roman" w:cs="Times New Roman"/>
          <w:sz w:val="28"/>
          <w:szCs w:val="28"/>
          <w:shd w:val="clear" w:color="auto" w:fill="FFFFFF"/>
          <w:lang w:val="uk-UA"/>
        </w:rPr>
        <w:t xml:space="preserve"> </w:t>
      </w:r>
      <w:r w:rsidR="00B054D8" w:rsidRPr="00CC48E8">
        <w:rPr>
          <w:rFonts w:ascii="Times New Roman" w:hAnsi="Times New Roman" w:cs="Times New Roman"/>
          <w:sz w:val="28"/>
          <w:szCs w:val="28"/>
          <w:shd w:val="clear" w:color="auto" w:fill="FFFFFF"/>
          <w:lang w:val="uk-UA"/>
        </w:rPr>
        <w:t>(із зазначенням у заяві)</w:t>
      </w:r>
      <w:r w:rsidRPr="00CC48E8">
        <w:rPr>
          <w:rFonts w:ascii="Times New Roman" w:hAnsi="Times New Roman" w:cs="Times New Roman"/>
          <w:sz w:val="28"/>
          <w:szCs w:val="28"/>
          <w:shd w:val="clear" w:color="auto" w:fill="FFFFFF"/>
          <w:lang w:val="uk-UA"/>
        </w:rPr>
        <w:t xml:space="preserve"> обирає кваліфікаційний рівень (категорію), який бажає отримати, та має підтвердити свою відповідність кваліфікаційним вимогам, професійну спеціалізацію, рівень кваліфікації і знань в ході професійної атестації.</w:t>
      </w:r>
    </w:p>
    <w:p w:rsidR="00DC1C50" w:rsidRPr="00CC48E8" w:rsidRDefault="00180AB7" w:rsidP="00DC1C50">
      <w:pPr>
        <w:spacing w:after="120"/>
        <w:ind w:firstLine="567"/>
        <w:jc w:val="both"/>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3.2.</w:t>
      </w:r>
      <w:r w:rsidRPr="00CC48E8">
        <w:rPr>
          <w:rFonts w:ascii="Times New Roman" w:hAnsi="Times New Roman" w:cs="Times New Roman"/>
          <w:sz w:val="28"/>
          <w:szCs w:val="28"/>
          <w:lang w:val="uk-UA"/>
        </w:rPr>
        <w:t> </w:t>
      </w:r>
      <w:r w:rsidR="00DC1C50" w:rsidRPr="00CC48E8">
        <w:rPr>
          <w:rFonts w:ascii="Times New Roman" w:hAnsi="Times New Roman" w:cs="Times New Roman"/>
          <w:b/>
          <w:sz w:val="28"/>
          <w:szCs w:val="28"/>
          <w:shd w:val="clear" w:color="auto" w:fill="FFFFFF"/>
          <w:lang w:val="uk-UA"/>
        </w:rPr>
        <w:t>Наявність вищої освіти за напрямом професійної атестації.</w:t>
      </w:r>
    </w:p>
    <w:p w:rsidR="003E6DBC" w:rsidRPr="00CC48E8" w:rsidRDefault="003E6DBC" w:rsidP="003E6DBC">
      <w:pPr>
        <w:spacing w:after="120"/>
        <w:ind w:firstLine="567"/>
        <w:jc w:val="both"/>
        <w:rPr>
          <w:rFonts w:ascii="Times New Roman" w:hAnsi="Times New Roman" w:cs="Times New Roman"/>
          <w:sz w:val="28"/>
          <w:szCs w:val="28"/>
          <w:shd w:val="clear" w:color="auto" w:fill="FFFFFF"/>
          <w:lang w:val="uk-UA"/>
        </w:rPr>
      </w:pPr>
      <w:r w:rsidRPr="00CC48E8">
        <w:rPr>
          <w:rFonts w:ascii="Times New Roman" w:hAnsi="Times New Roman" w:cs="Times New Roman"/>
          <w:sz w:val="28"/>
          <w:szCs w:val="28"/>
          <w:shd w:val="clear" w:color="auto" w:fill="FFFFFF"/>
          <w:lang w:val="uk-UA"/>
        </w:rPr>
        <w:t xml:space="preserve">Наявність вищої освіти за </w:t>
      </w:r>
      <w:r w:rsidR="00DC1C50" w:rsidRPr="00CC48E8">
        <w:rPr>
          <w:rFonts w:ascii="Times New Roman" w:hAnsi="Times New Roman" w:cs="Times New Roman"/>
          <w:sz w:val="28"/>
          <w:szCs w:val="28"/>
          <w:shd w:val="clear" w:color="auto" w:fill="FFFFFF"/>
          <w:lang w:val="uk-UA"/>
        </w:rPr>
        <w:t xml:space="preserve">напрямом професійної атестації визначається на підставі наданих </w:t>
      </w:r>
      <w:r w:rsidRPr="00CC48E8">
        <w:rPr>
          <w:rFonts w:ascii="Times New Roman" w:hAnsi="Times New Roman" w:cs="Times New Roman"/>
          <w:sz w:val="28"/>
          <w:szCs w:val="28"/>
          <w:shd w:val="clear" w:color="auto" w:fill="FFFFFF"/>
          <w:lang w:val="uk-UA"/>
        </w:rPr>
        <w:t>в</w:t>
      </w:r>
      <w:r w:rsidR="00DC1C50" w:rsidRPr="00CC48E8">
        <w:rPr>
          <w:rFonts w:ascii="Times New Roman" w:hAnsi="Times New Roman" w:cs="Times New Roman"/>
          <w:sz w:val="28"/>
          <w:szCs w:val="28"/>
          <w:shd w:val="clear" w:color="auto" w:fill="FFFFFF"/>
          <w:lang w:val="uk-UA"/>
        </w:rPr>
        <w:t>иконавцем документів</w:t>
      </w:r>
      <w:r w:rsidR="00CE3BD5">
        <w:rPr>
          <w:rFonts w:ascii="Times New Roman" w:hAnsi="Times New Roman" w:cs="Times New Roman"/>
          <w:sz w:val="28"/>
          <w:szCs w:val="28"/>
          <w:shd w:val="clear" w:color="auto" w:fill="FFFFFF"/>
          <w:lang w:val="uk-UA"/>
        </w:rPr>
        <w:t xml:space="preserve"> державного зразка (дипломів)</w:t>
      </w:r>
      <w:r w:rsidR="00DC1C50" w:rsidRPr="00CC48E8">
        <w:rPr>
          <w:rFonts w:ascii="Times New Roman" w:hAnsi="Times New Roman" w:cs="Times New Roman"/>
          <w:sz w:val="28"/>
          <w:szCs w:val="28"/>
          <w:shd w:val="clear" w:color="auto" w:fill="FFFFFF"/>
          <w:lang w:val="uk-UA"/>
        </w:rPr>
        <w:t xml:space="preserve">, які засвідчують здобуття </w:t>
      </w:r>
      <w:r w:rsidR="00CE3BD5">
        <w:rPr>
          <w:rFonts w:ascii="Times New Roman" w:hAnsi="Times New Roman" w:cs="Times New Roman"/>
          <w:sz w:val="28"/>
          <w:szCs w:val="28"/>
          <w:shd w:val="clear" w:color="auto" w:fill="FFFFFF"/>
          <w:lang w:val="uk-UA"/>
        </w:rPr>
        <w:t xml:space="preserve">ним вищої </w:t>
      </w:r>
      <w:r w:rsidRPr="00CC48E8">
        <w:rPr>
          <w:rFonts w:ascii="Times New Roman" w:hAnsi="Times New Roman" w:cs="Times New Roman"/>
          <w:sz w:val="28"/>
          <w:szCs w:val="28"/>
          <w:shd w:val="clear" w:color="auto" w:fill="FFFFFF"/>
          <w:lang w:val="uk-UA"/>
        </w:rPr>
        <w:t xml:space="preserve">освіти </w:t>
      </w:r>
      <w:r w:rsidR="00CE3BD5">
        <w:rPr>
          <w:rFonts w:ascii="Times New Roman" w:hAnsi="Times New Roman" w:cs="Times New Roman"/>
          <w:sz w:val="28"/>
          <w:szCs w:val="28"/>
          <w:shd w:val="clear" w:color="auto" w:fill="FFFFFF"/>
          <w:lang w:val="uk-UA"/>
        </w:rPr>
        <w:t xml:space="preserve">та кваліфікації </w:t>
      </w:r>
      <w:r w:rsidR="00DC1C50" w:rsidRPr="00CC48E8">
        <w:rPr>
          <w:rFonts w:ascii="Times New Roman" w:hAnsi="Times New Roman" w:cs="Times New Roman"/>
          <w:sz w:val="28"/>
          <w:szCs w:val="28"/>
          <w:shd w:val="clear" w:color="auto" w:fill="FFFFFF"/>
          <w:lang w:val="uk-UA"/>
        </w:rPr>
        <w:t>за освітньо-кваліфікаційни</w:t>
      </w:r>
      <w:r w:rsidR="0075283F" w:rsidRPr="00CC48E8">
        <w:rPr>
          <w:rFonts w:ascii="Times New Roman" w:hAnsi="Times New Roman" w:cs="Times New Roman"/>
          <w:sz w:val="28"/>
          <w:szCs w:val="28"/>
          <w:shd w:val="clear" w:color="auto" w:fill="FFFFFF"/>
          <w:lang w:val="uk-UA"/>
        </w:rPr>
        <w:t>м рівнем спеціаліста, магістра</w:t>
      </w:r>
      <w:r w:rsidR="00CE3BD5">
        <w:rPr>
          <w:rFonts w:ascii="Times New Roman" w:hAnsi="Times New Roman" w:cs="Times New Roman"/>
          <w:sz w:val="28"/>
          <w:szCs w:val="28"/>
          <w:shd w:val="clear" w:color="auto" w:fill="FFFFFF"/>
          <w:lang w:val="uk-UA"/>
        </w:rPr>
        <w:t xml:space="preserve">, виданими вищими </w:t>
      </w:r>
      <w:r w:rsidR="00CE5271" w:rsidRPr="00CC48E8">
        <w:rPr>
          <w:rFonts w:ascii="Times New Roman" w:hAnsi="Times New Roman" w:cs="Times New Roman"/>
          <w:sz w:val="28"/>
          <w:szCs w:val="28"/>
          <w:shd w:val="clear" w:color="auto" w:fill="FFFFFF"/>
          <w:lang w:val="uk-UA"/>
        </w:rPr>
        <w:t>навчальни</w:t>
      </w:r>
      <w:r w:rsidR="00CE3BD5">
        <w:rPr>
          <w:rFonts w:ascii="Times New Roman" w:hAnsi="Times New Roman" w:cs="Times New Roman"/>
          <w:sz w:val="28"/>
          <w:szCs w:val="28"/>
          <w:shd w:val="clear" w:color="auto" w:fill="FFFFFF"/>
          <w:lang w:val="uk-UA"/>
        </w:rPr>
        <w:t>ми</w:t>
      </w:r>
      <w:r w:rsidR="00CE5271" w:rsidRPr="00CC48E8">
        <w:rPr>
          <w:rFonts w:ascii="Times New Roman" w:hAnsi="Times New Roman" w:cs="Times New Roman"/>
          <w:sz w:val="28"/>
          <w:szCs w:val="28"/>
          <w:shd w:val="clear" w:color="auto" w:fill="FFFFFF"/>
          <w:lang w:val="uk-UA"/>
        </w:rPr>
        <w:t xml:space="preserve"> заклада</w:t>
      </w:r>
      <w:r w:rsidR="00CE3BD5">
        <w:rPr>
          <w:rFonts w:ascii="Times New Roman" w:hAnsi="Times New Roman" w:cs="Times New Roman"/>
          <w:sz w:val="28"/>
          <w:szCs w:val="28"/>
          <w:shd w:val="clear" w:color="auto" w:fill="FFFFFF"/>
          <w:lang w:val="uk-UA"/>
        </w:rPr>
        <w:t>ми</w:t>
      </w:r>
      <w:r w:rsidR="00CE5271" w:rsidRPr="00CC48E8">
        <w:rPr>
          <w:rFonts w:ascii="Times New Roman" w:hAnsi="Times New Roman" w:cs="Times New Roman"/>
          <w:sz w:val="28"/>
          <w:szCs w:val="28"/>
          <w:shd w:val="clear" w:color="auto" w:fill="FFFFFF"/>
          <w:lang w:val="uk-UA"/>
        </w:rPr>
        <w:t xml:space="preserve"> України</w:t>
      </w:r>
      <w:r w:rsidRPr="00CC48E8">
        <w:rPr>
          <w:rFonts w:ascii="Times New Roman" w:hAnsi="Times New Roman" w:cs="Times New Roman"/>
          <w:sz w:val="28"/>
          <w:szCs w:val="28"/>
          <w:shd w:val="clear" w:color="auto" w:fill="FFFFFF"/>
          <w:lang w:val="uk-UA"/>
        </w:rPr>
        <w:t>.</w:t>
      </w:r>
    </w:p>
    <w:p w:rsidR="00DC1C50" w:rsidRPr="00CC48E8" w:rsidRDefault="00DC1C50" w:rsidP="003E6DBC">
      <w:pPr>
        <w:spacing w:after="120"/>
        <w:ind w:firstLine="567"/>
        <w:jc w:val="both"/>
        <w:rPr>
          <w:rFonts w:ascii="Times New Roman" w:hAnsi="Times New Roman" w:cs="Times New Roman"/>
          <w:sz w:val="28"/>
          <w:szCs w:val="28"/>
          <w:shd w:val="clear" w:color="auto" w:fill="FFFFFF"/>
          <w:lang w:val="uk-UA"/>
        </w:rPr>
      </w:pPr>
      <w:r w:rsidRPr="00CC48E8">
        <w:rPr>
          <w:rFonts w:ascii="Times New Roman" w:hAnsi="Times New Roman" w:cs="Times New Roman"/>
          <w:sz w:val="28"/>
          <w:szCs w:val="28"/>
          <w:shd w:val="clear" w:color="auto" w:fill="FFFFFF"/>
          <w:lang w:val="uk-UA"/>
        </w:rPr>
        <w:t xml:space="preserve">Освітньо-кваліфікаційному рівню </w:t>
      </w:r>
      <w:r w:rsidR="003E6DBC" w:rsidRPr="00CC48E8">
        <w:rPr>
          <w:rFonts w:ascii="Times New Roman" w:hAnsi="Times New Roman" w:cs="Times New Roman"/>
          <w:sz w:val="28"/>
          <w:szCs w:val="28"/>
          <w:shd w:val="clear" w:color="auto" w:fill="FFFFFF"/>
          <w:lang w:val="uk-UA"/>
        </w:rPr>
        <w:t xml:space="preserve">спеціаліста, магістра відповідає також </w:t>
      </w:r>
      <w:r w:rsidRPr="00CC48E8">
        <w:rPr>
          <w:rFonts w:ascii="Times New Roman" w:hAnsi="Times New Roman" w:cs="Times New Roman"/>
          <w:sz w:val="28"/>
          <w:szCs w:val="28"/>
          <w:shd w:val="clear" w:color="auto" w:fill="FFFFFF"/>
          <w:lang w:val="uk-UA"/>
        </w:rPr>
        <w:t>освіта, здобута у вищих навчальних заклад</w:t>
      </w:r>
      <w:r w:rsidR="003E6DBC" w:rsidRPr="00CC48E8">
        <w:rPr>
          <w:rFonts w:ascii="Times New Roman" w:hAnsi="Times New Roman" w:cs="Times New Roman"/>
          <w:sz w:val="28"/>
          <w:szCs w:val="28"/>
          <w:shd w:val="clear" w:color="auto" w:fill="FFFFFF"/>
          <w:lang w:val="uk-UA"/>
        </w:rPr>
        <w:t xml:space="preserve">ах колишнього СРСР (університет, </w:t>
      </w:r>
      <w:r w:rsidRPr="00CC48E8">
        <w:rPr>
          <w:rFonts w:ascii="Times New Roman" w:hAnsi="Times New Roman" w:cs="Times New Roman"/>
          <w:sz w:val="28"/>
          <w:szCs w:val="28"/>
          <w:shd w:val="clear" w:color="auto" w:fill="FFFFFF"/>
          <w:lang w:val="uk-UA"/>
        </w:rPr>
        <w:t>інститут, академія</w:t>
      </w:r>
      <w:r w:rsidR="003E6DBC" w:rsidRPr="00CC48E8">
        <w:rPr>
          <w:rFonts w:ascii="Times New Roman" w:hAnsi="Times New Roman" w:cs="Times New Roman"/>
          <w:sz w:val="28"/>
          <w:szCs w:val="28"/>
          <w:shd w:val="clear" w:color="auto" w:fill="FFFFFF"/>
          <w:lang w:val="uk-UA"/>
        </w:rPr>
        <w:t>, вищий військовий заклад відповідного напряму</w:t>
      </w:r>
      <w:r w:rsidR="0075283F" w:rsidRPr="00CC48E8">
        <w:rPr>
          <w:rFonts w:ascii="Times New Roman" w:hAnsi="Times New Roman" w:cs="Times New Roman"/>
          <w:sz w:val="28"/>
          <w:szCs w:val="28"/>
          <w:shd w:val="clear" w:color="auto" w:fill="FFFFFF"/>
          <w:lang w:val="uk-UA"/>
        </w:rPr>
        <w:t xml:space="preserve"> тощо</w:t>
      </w:r>
      <w:r w:rsidRPr="00CC48E8">
        <w:rPr>
          <w:rFonts w:ascii="Times New Roman" w:hAnsi="Times New Roman" w:cs="Times New Roman"/>
          <w:sz w:val="28"/>
          <w:szCs w:val="28"/>
          <w:shd w:val="clear" w:color="auto" w:fill="FFFFFF"/>
          <w:lang w:val="uk-UA"/>
        </w:rPr>
        <w:t>).</w:t>
      </w:r>
    </w:p>
    <w:p w:rsidR="00DC1C50" w:rsidRPr="00CC48E8" w:rsidRDefault="00DC1C50" w:rsidP="0075283F">
      <w:pPr>
        <w:spacing w:after="120"/>
        <w:ind w:firstLine="567"/>
        <w:jc w:val="both"/>
        <w:rPr>
          <w:rFonts w:ascii="Times New Roman" w:hAnsi="Times New Roman" w:cs="Times New Roman"/>
          <w:sz w:val="28"/>
          <w:szCs w:val="28"/>
          <w:shd w:val="clear" w:color="auto" w:fill="FFFFFF"/>
          <w:lang w:val="uk-UA"/>
        </w:rPr>
      </w:pPr>
      <w:r w:rsidRPr="00CC48E8">
        <w:rPr>
          <w:rFonts w:ascii="Times New Roman" w:hAnsi="Times New Roman" w:cs="Times New Roman"/>
          <w:sz w:val="28"/>
          <w:szCs w:val="28"/>
          <w:shd w:val="clear" w:color="auto" w:fill="FFFFFF"/>
          <w:lang w:val="uk-UA"/>
        </w:rPr>
        <w:t>Іноземні документи про освіту лег</w:t>
      </w:r>
      <w:r w:rsidR="0075283F" w:rsidRPr="00CC48E8">
        <w:rPr>
          <w:rFonts w:ascii="Times New Roman" w:hAnsi="Times New Roman" w:cs="Times New Roman"/>
          <w:sz w:val="28"/>
          <w:szCs w:val="28"/>
          <w:shd w:val="clear" w:color="auto" w:fill="FFFFFF"/>
          <w:lang w:val="uk-UA"/>
        </w:rPr>
        <w:t xml:space="preserve">алізуються та перекладаються на </w:t>
      </w:r>
      <w:r w:rsidRPr="00CC48E8">
        <w:rPr>
          <w:rFonts w:ascii="Times New Roman" w:hAnsi="Times New Roman" w:cs="Times New Roman"/>
          <w:sz w:val="28"/>
          <w:szCs w:val="28"/>
          <w:shd w:val="clear" w:color="auto" w:fill="FFFFFF"/>
          <w:lang w:val="uk-UA"/>
        </w:rPr>
        <w:t>українську мову відповідно до законодавства України</w:t>
      </w:r>
      <w:r w:rsidR="00D425CE">
        <w:rPr>
          <w:rFonts w:ascii="Times New Roman" w:hAnsi="Times New Roman" w:cs="Times New Roman"/>
          <w:sz w:val="28"/>
          <w:szCs w:val="28"/>
          <w:shd w:val="clear" w:color="auto" w:fill="FFFFFF"/>
          <w:lang w:val="uk-UA"/>
        </w:rPr>
        <w:t xml:space="preserve"> виконавцем</w:t>
      </w:r>
      <w:r w:rsidRPr="00CC48E8">
        <w:rPr>
          <w:rFonts w:ascii="Times New Roman" w:hAnsi="Times New Roman" w:cs="Times New Roman"/>
          <w:sz w:val="28"/>
          <w:szCs w:val="28"/>
          <w:shd w:val="clear" w:color="auto" w:fill="FFFFFF"/>
          <w:lang w:val="uk-UA"/>
        </w:rPr>
        <w:t>.</w:t>
      </w:r>
    </w:p>
    <w:p w:rsidR="0075283F" w:rsidRPr="00F92F34" w:rsidRDefault="00DC1C50" w:rsidP="0075283F">
      <w:pPr>
        <w:spacing w:after="120"/>
        <w:ind w:firstLine="567"/>
        <w:jc w:val="both"/>
        <w:rPr>
          <w:rFonts w:ascii="Times New Roman" w:hAnsi="Times New Roman" w:cs="Times New Roman"/>
          <w:sz w:val="28"/>
          <w:szCs w:val="28"/>
          <w:shd w:val="clear" w:color="auto" w:fill="FFFFFF"/>
          <w:lang w:val="uk-UA"/>
        </w:rPr>
      </w:pPr>
      <w:r w:rsidRPr="00CC48E8">
        <w:rPr>
          <w:rFonts w:ascii="Times New Roman" w:hAnsi="Times New Roman" w:cs="Times New Roman"/>
          <w:sz w:val="28"/>
          <w:szCs w:val="28"/>
          <w:shd w:val="clear" w:color="auto" w:fill="FFFFFF"/>
          <w:lang w:val="uk-UA"/>
        </w:rPr>
        <w:t>До документів про освіту,</w:t>
      </w:r>
      <w:r w:rsidR="0075283F" w:rsidRPr="00CC48E8">
        <w:rPr>
          <w:rFonts w:ascii="Times New Roman" w:hAnsi="Times New Roman" w:cs="Times New Roman"/>
          <w:sz w:val="28"/>
          <w:szCs w:val="28"/>
          <w:shd w:val="clear" w:color="auto" w:fill="FFFFFF"/>
          <w:lang w:val="uk-UA"/>
        </w:rPr>
        <w:t xml:space="preserve"> виданих іноземними навчальними </w:t>
      </w:r>
      <w:r w:rsidRPr="00CC48E8">
        <w:rPr>
          <w:rFonts w:ascii="Times New Roman" w:hAnsi="Times New Roman" w:cs="Times New Roman"/>
          <w:sz w:val="28"/>
          <w:szCs w:val="28"/>
          <w:shd w:val="clear" w:color="auto" w:fill="FFFFFF"/>
          <w:lang w:val="uk-UA"/>
        </w:rPr>
        <w:t>закладами, дода</w:t>
      </w:r>
      <w:r w:rsidR="00F92F34">
        <w:rPr>
          <w:rFonts w:ascii="Times New Roman" w:hAnsi="Times New Roman" w:cs="Times New Roman"/>
          <w:sz w:val="28"/>
          <w:szCs w:val="28"/>
          <w:shd w:val="clear" w:color="auto" w:fill="FFFFFF"/>
          <w:lang w:val="uk-UA"/>
        </w:rPr>
        <w:t>є</w:t>
      </w:r>
      <w:r w:rsidRPr="00CC48E8">
        <w:rPr>
          <w:rFonts w:ascii="Times New Roman" w:hAnsi="Times New Roman" w:cs="Times New Roman"/>
          <w:sz w:val="28"/>
          <w:szCs w:val="28"/>
          <w:shd w:val="clear" w:color="auto" w:fill="FFFFFF"/>
          <w:lang w:val="uk-UA"/>
        </w:rPr>
        <w:t xml:space="preserve">ться довідка про визнання </w:t>
      </w:r>
      <w:r w:rsidR="001E0C05">
        <w:rPr>
          <w:rFonts w:ascii="Times New Roman" w:hAnsi="Times New Roman" w:cs="Times New Roman"/>
          <w:sz w:val="28"/>
          <w:szCs w:val="28"/>
          <w:shd w:val="clear" w:color="auto" w:fill="FFFFFF"/>
          <w:lang w:val="uk-UA"/>
        </w:rPr>
        <w:t>так</w:t>
      </w:r>
      <w:r w:rsidRPr="00CC48E8">
        <w:rPr>
          <w:rFonts w:ascii="Times New Roman" w:hAnsi="Times New Roman" w:cs="Times New Roman"/>
          <w:sz w:val="28"/>
          <w:szCs w:val="28"/>
          <w:shd w:val="clear" w:color="auto" w:fill="FFFFFF"/>
          <w:lang w:val="uk-UA"/>
        </w:rPr>
        <w:t>ого документа, видана</w:t>
      </w:r>
      <w:r w:rsidR="0075283F" w:rsidRPr="00CC48E8">
        <w:rPr>
          <w:rFonts w:ascii="Times New Roman" w:hAnsi="Times New Roman" w:cs="Times New Roman"/>
          <w:sz w:val="28"/>
          <w:szCs w:val="28"/>
          <w:shd w:val="clear" w:color="auto" w:fill="FFFFFF"/>
          <w:lang w:val="uk-UA"/>
        </w:rPr>
        <w:t xml:space="preserve"> </w:t>
      </w:r>
      <w:r w:rsidR="00F92F34" w:rsidRPr="00F92F34">
        <w:rPr>
          <w:rFonts w:ascii="Times New Roman" w:eastAsia="Calibri" w:hAnsi="Times New Roman" w:cs="Times New Roman"/>
          <w:sz w:val="28"/>
          <w:szCs w:val="28"/>
        </w:rPr>
        <w:t>Міністерством освіти і науки України</w:t>
      </w:r>
      <w:r w:rsidRPr="00F92F34">
        <w:rPr>
          <w:rFonts w:ascii="Times New Roman" w:hAnsi="Times New Roman" w:cs="Times New Roman"/>
          <w:sz w:val="28"/>
          <w:szCs w:val="28"/>
          <w:shd w:val="clear" w:color="auto" w:fill="FFFFFF"/>
          <w:lang w:val="uk-UA"/>
        </w:rPr>
        <w:t xml:space="preserve">. </w:t>
      </w:r>
    </w:p>
    <w:p w:rsidR="0075283F" w:rsidRPr="00CC48E8" w:rsidRDefault="00DC1C50" w:rsidP="0075283F">
      <w:pPr>
        <w:spacing w:after="120"/>
        <w:ind w:firstLine="567"/>
        <w:jc w:val="both"/>
        <w:rPr>
          <w:rFonts w:ascii="Times New Roman" w:hAnsi="Times New Roman" w:cs="Times New Roman"/>
          <w:sz w:val="28"/>
          <w:szCs w:val="28"/>
          <w:shd w:val="clear" w:color="auto" w:fill="FFFFFF"/>
          <w:lang w:val="uk-UA"/>
        </w:rPr>
      </w:pPr>
      <w:r w:rsidRPr="00CC48E8">
        <w:rPr>
          <w:rFonts w:ascii="Times New Roman" w:hAnsi="Times New Roman" w:cs="Times New Roman"/>
          <w:sz w:val="28"/>
          <w:szCs w:val="28"/>
          <w:shd w:val="clear" w:color="auto" w:fill="FFFFFF"/>
          <w:lang w:val="uk-UA"/>
        </w:rPr>
        <w:t>Якщо міжнародними договорами</w:t>
      </w:r>
      <w:r w:rsidR="00CE3BD5">
        <w:rPr>
          <w:rFonts w:ascii="Times New Roman" w:hAnsi="Times New Roman" w:cs="Times New Roman"/>
          <w:sz w:val="28"/>
          <w:szCs w:val="28"/>
          <w:shd w:val="clear" w:color="auto" w:fill="FFFFFF"/>
          <w:lang w:val="uk-UA"/>
        </w:rPr>
        <w:t xml:space="preserve"> </w:t>
      </w:r>
      <w:r w:rsidR="00D218A2" w:rsidRPr="00CC48E8">
        <w:rPr>
          <w:rFonts w:ascii="Times New Roman" w:hAnsi="Times New Roman" w:cs="Times New Roman"/>
          <w:sz w:val="28"/>
          <w:szCs w:val="28"/>
          <w:shd w:val="clear" w:color="auto" w:fill="FFFFFF"/>
          <w:lang w:val="uk-UA"/>
        </w:rPr>
        <w:t>про взаємовизнання документів про освіту</w:t>
      </w:r>
      <w:r w:rsidR="00D218A2">
        <w:rPr>
          <w:rFonts w:ascii="Times New Roman" w:hAnsi="Times New Roman" w:cs="Times New Roman"/>
          <w:sz w:val="28"/>
          <w:szCs w:val="28"/>
          <w:shd w:val="clear" w:color="auto" w:fill="FFFFFF"/>
          <w:lang w:val="uk-UA"/>
        </w:rPr>
        <w:t>,</w:t>
      </w:r>
      <w:r w:rsidR="00CE3BD5">
        <w:rPr>
          <w:rFonts w:ascii="Times New Roman" w:hAnsi="Times New Roman" w:cs="Times New Roman"/>
          <w:sz w:val="28"/>
          <w:szCs w:val="28"/>
          <w:shd w:val="clear" w:color="auto" w:fill="FFFFFF"/>
          <w:lang w:val="uk-UA"/>
        </w:rPr>
        <w:t xml:space="preserve"> </w:t>
      </w:r>
      <w:r w:rsidR="00D218A2" w:rsidRPr="00CC48E8">
        <w:rPr>
          <w:rFonts w:ascii="Times New Roman" w:hAnsi="Times New Roman" w:cs="Times New Roman"/>
          <w:sz w:val="28"/>
          <w:szCs w:val="28"/>
          <w:shd w:val="clear" w:color="auto" w:fill="FFFFFF"/>
          <w:lang w:val="uk-UA"/>
        </w:rPr>
        <w:t>згода на обов'язковість яких надана Верховною Радою України</w:t>
      </w:r>
      <w:r w:rsidR="00D218A2">
        <w:rPr>
          <w:rFonts w:ascii="Times New Roman" w:hAnsi="Times New Roman" w:cs="Times New Roman"/>
          <w:sz w:val="28"/>
          <w:szCs w:val="28"/>
          <w:shd w:val="clear" w:color="auto" w:fill="FFFFFF"/>
          <w:lang w:val="uk-UA"/>
        </w:rPr>
        <w:t>,</w:t>
      </w:r>
      <w:r w:rsidR="00180AB7">
        <w:rPr>
          <w:rFonts w:ascii="Times New Roman" w:hAnsi="Times New Roman" w:cs="Times New Roman"/>
          <w:sz w:val="28"/>
          <w:szCs w:val="28"/>
          <w:shd w:val="clear" w:color="auto" w:fill="FFFFFF"/>
          <w:lang w:val="uk-UA"/>
        </w:rPr>
        <w:t xml:space="preserve"> </w:t>
      </w:r>
      <w:r w:rsidR="0075283F" w:rsidRPr="00CC48E8">
        <w:rPr>
          <w:rFonts w:ascii="Times New Roman" w:hAnsi="Times New Roman" w:cs="Times New Roman"/>
          <w:sz w:val="28"/>
          <w:szCs w:val="28"/>
          <w:shd w:val="clear" w:color="auto" w:fill="FFFFFF"/>
          <w:lang w:val="uk-UA"/>
        </w:rPr>
        <w:t xml:space="preserve">встановлюються інші правила, </w:t>
      </w:r>
      <w:r w:rsidRPr="00CC48E8">
        <w:rPr>
          <w:rFonts w:ascii="Times New Roman" w:hAnsi="Times New Roman" w:cs="Times New Roman"/>
          <w:sz w:val="28"/>
          <w:szCs w:val="28"/>
          <w:shd w:val="clear" w:color="auto" w:fill="FFFFFF"/>
          <w:lang w:val="uk-UA"/>
        </w:rPr>
        <w:t>то застосовуються правила міжнародних до</w:t>
      </w:r>
      <w:r w:rsidR="00D218A2">
        <w:rPr>
          <w:rFonts w:ascii="Times New Roman" w:hAnsi="Times New Roman" w:cs="Times New Roman"/>
          <w:sz w:val="28"/>
          <w:szCs w:val="28"/>
          <w:shd w:val="clear" w:color="auto" w:fill="FFFFFF"/>
          <w:lang w:val="uk-UA"/>
        </w:rPr>
        <w:t>говорів</w:t>
      </w:r>
      <w:r w:rsidRPr="00CC48E8">
        <w:rPr>
          <w:rFonts w:ascii="Times New Roman" w:hAnsi="Times New Roman" w:cs="Times New Roman"/>
          <w:sz w:val="28"/>
          <w:szCs w:val="28"/>
          <w:shd w:val="clear" w:color="auto" w:fill="FFFFFF"/>
          <w:lang w:val="uk-UA"/>
        </w:rPr>
        <w:t xml:space="preserve">. </w:t>
      </w:r>
    </w:p>
    <w:p w:rsidR="00E25EB6" w:rsidRDefault="0075283F" w:rsidP="0075283F">
      <w:pPr>
        <w:spacing w:after="120"/>
        <w:ind w:firstLine="567"/>
        <w:jc w:val="both"/>
        <w:rPr>
          <w:rFonts w:ascii="Times New Roman" w:hAnsi="Times New Roman" w:cs="Times New Roman"/>
          <w:sz w:val="28"/>
          <w:szCs w:val="28"/>
          <w:shd w:val="clear" w:color="auto" w:fill="FFFFFF"/>
          <w:lang w:val="uk-UA"/>
        </w:rPr>
      </w:pPr>
      <w:r w:rsidRPr="00CC48E8">
        <w:rPr>
          <w:rFonts w:ascii="Times New Roman" w:hAnsi="Times New Roman" w:cs="Times New Roman"/>
          <w:sz w:val="28"/>
          <w:szCs w:val="28"/>
          <w:shd w:val="clear" w:color="auto" w:fill="FFFFFF"/>
          <w:lang w:val="uk-UA"/>
        </w:rPr>
        <w:t>За потреби в</w:t>
      </w:r>
      <w:r w:rsidR="00DC1C50" w:rsidRPr="00CC48E8">
        <w:rPr>
          <w:rFonts w:ascii="Times New Roman" w:hAnsi="Times New Roman" w:cs="Times New Roman"/>
          <w:sz w:val="28"/>
          <w:szCs w:val="28"/>
          <w:shd w:val="clear" w:color="auto" w:fill="FFFFFF"/>
          <w:lang w:val="uk-UA"/>
        </w:rPr>
        <w:t xml:space="preserve">иконавець </w:t>
      </w:r>
      <w:r w:rsidR="00CE5271" w:rsidRPr="00CC48E8">
        <w:rPr>
          <w:rFonts w:ascii="Times New Roman" w:hAnsi="Times New Roman" w:cs="Times New Roman"/>
          <w:sz w:val="28"/>
          <w:szCs w:val="28"/>
          <w:shd w:val="clear" w:color="auto" w:fill="FFFFFF"/>
          <w:lang w:val="uk-UA"/>
        </w:rPr>
        <w:t>додає</w:t>
      </w:r>
      <w:r w:rsidR="00DC1C50" w:rsidRPr="00CC48E8">
        <w:rPr>
          <w:rFonts w:ascii="Times New Roman" w:hAnsi="Times New Roman" w:cs="Times New Roman"/>
          <w:sz w:val="28"/>
          <w:szCs w:val="28"/>
          <w:shd w:val="clear" w:color="auto" w:fill="FFFFFF"/>
          <w:lang w:val="uk-UA"/>
        </w:rPr>
        <w:t xml:space="preserve"> належним чином засвідчений документ (додаток до</w:t>
      </w:r>
      <w:r w:rsidR="00D425CE">
        <w:rPr>
          <w:rFonts w:ascii="Times New Roman" w:hAnsi="Times New Roman" w:cs="Times New Roman"/>
          <w:sz w:val="28"/>
          <w:szCs w:val="28"/>
          <w:shd w:val="clear" w:color="auto" w:fill="FFFFFF"/>
          <w:lang w:val="uk-UA"/>
        </w:rPr>
        <w:t xml:space="preserve"> </w:t>
      </w:r>
      <w:r w:rsidR="00D218A2">
        <w:rPr>
          <w:rFonts w:ascii="Times New Roman" w:hAnsi="Times New Roman" w:cs="Times New Roman"/>
          <w:sz w:val="28"/>
          <w:szCs w:val="28"/>
          <w:shd w:val="clear" w:color="auto" w:fill="FFFFFF"/>
          <w:lang w:val="uk-UA"/>
        </w:rPr>
        <w:t>диплому</w:t>
      </w:r>
      <w:r w:rsidR="00DC1C50" w:rsidRPr="00CC48E8">
        <w:rPr>
          <w:rFonts w:ascii="Times New Roman" w:hAnsi="Times New Roman" w:cs="Times New Roman"/>
          <w:sz w:val="28"/>
          <w:szCs w:val="28"/>
          <w:shd w:val="clear" w:color="auto" w:fill="FFFFFF"/>
          <w:lang w:val="uk-UA"/>
        </w:rPr>
        <w:t xml:space="preserve"> тощо), який підтверджує відповідність освіти напряму </w:t>
      </w:r>
      <w:r w:rsidR="001E0C05">
        <w:rPr>
          <w:rFonts w:ascii="Times New Roman" w:hAnsi="Times New Roman" w:cs="Times New Roman"/>
          <w:sz w:val="28"/>
          <w:szCs w:val="28"/>
          <w:shd w:val="clear" w:color="auto" w:fill="FFFFFF"/>
          <w:lang w:val="uk-UA"/>
        </w:rPr>
        <w:t xml:space="preserve">професійної </w:t>
      </w:r>
      <w:r w:rsidR="00DC1C50" w:rsidRPr="00CC48E8">
        <w:rPr>
          <w:rFonts w:ascii="Times New Roman" w:hAnsi="Times New Roman" w:cs="Times New Roman"/>
          <w:sz w:val="28"/>
          <w:szCs w:val="28"/>
          <w:shd w:val="clear" w:color="auto" w:fill="FFFFFF"/>
          <w:lang w:val="uk-UA"/>
        </w:rPr>
        <w:t>атестації</w:t>
      </w:r>
      <w:r w:rsidR="00F92F34">
        <w:rPr>
          <w:rFonts w:ascii="Times New Roman" w:hAnsi="Times New Roman" w:cs="Times New Roman"/>
          <w:sz w:val="28"/>
          <w:szCs w:val="28"/>
          <w:shd w:val="clear" w:color="auto" w:fill="FFFFFF"/>
          <w:lang w:val="uk-UA"/>
        </w:rPr>
        <w:t xml:space="preserve"> </w:t>
      </w:r>
      <w:r w:rsidR="00DC1C50" w:rsidRPr="00CC48E8">
        <w:rPr>
          <w:rFonts w:ascii="Times New Roman" w:hAnsi="Times New Roman" w:cs="Times New Roman"/>
          <w:sz w:val="28"/>
          <w:szCs w:val="28"/>
          <w:shd w:val="clear" w:color="auto" w:fill="FFFFFF"/>
          <w:lang w:val="uk-UA"/>
        </w:rPr>
        <w:t>та/або освітньо-кваліфікаційному рівню.</w:t>
      </w:r>
    </w:p>
    <w:p w:rsidR="00012E30" w:rsidRPr="00CC48E8" w:rsidRDefault="00AB6D17" w:rsidP="00012E30">
      <w:pPr>
        <w:spacing w:after="120"/>
        <w:ind w:firstLine="567"/>
        <w:jc w:val="both"/>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3.3.</w:t>
      </w:r>
      <w:r w:rsidR="00180AB7" w:rsidRPr="00CC48E8">
        <w:rPr>
          <w:rFonts w:ascii="Times New Roman" w:hAnsi="Times New Roman" w:cs="Times New Roman"/>
          <w:sz w:val="28"/>
          <w:szCs w:val="28"/>
          <w:lang w:val="uk-UA"/>
        </w:rPr>
        <w:t> </w:t>
      </w:r>
      <w:r w:rsidR="00012E30" w:rsidRPr="00CC48E8">
        <w:rPr>
          <w:rFonts w:ascii="Times New Roman" w:hAnsi="Times New Roman" w:cs="Times New Roman"/>
          <w:b/>
          <w:sz w:val="28"/>
          <w:szCs w:val="28"/>
          <w:shd w:val="clear" w:color="auto" w:fill="FFFFFF"/>
          <w:lang w:val="uk-UA"/>
        </w:rPr>
        <w:t>Визначення стажу роботи.</w:t>
      </w:r>
    </w:p>
    <w:p w:rsidR="0075283F" w:rsidRPr="00CC48E8" w:rsidRDefault="00012E30" w:rsidP="00012E30">
      <w:pPr>
        <w:spacing w:after="120"/>
        <w:ind w:firstLine="567"/>
        <w:jc w:val="both"/>
        <w:rPr>
          <w:rFonts w:ascii="Times New Roman" w:hAnsi="Times New Roman" w:cs="Times New Roman"/>
          <w:sz w:val="28"/>
          <w:szCs w:val="28"/>
          <w:shd w:val="clear" w:color="auto" w:fill="FFFFFF"/>
          <w:lang w:val="uk-UA"/>
        </w:rPr>
      </w:pPr>
      <w:r w:rsidRPr="00CC48E8">
        <w:rPr>
          <w:rFonts w:ascii="Times New Roman" w:hAnsi="Times New Roman" w:cs="Times New Roman"/>
          <w:sz w:val="28"/>
          <w:szCs w:val="28"/>
          <w:shd w:val="clear" w:color="auto" w:fill="FFFFFF"/>
          <w:lang w:val="uk-UA"/>
        </w:rPr>
        <w:lastRenderedPageBreak/>
        <w:t>Стаж роботи виконавця визначається за даними, які містяться в наданих ним документах про трудову діяльність т</w:t>
      </w:r>
      <w:r w:rsidR="00CE5AF6">
        <w:rPr>
          <w:rFonts w:ascii="Times New Roman" w:hAnsi="Times New Roman" w:cs="Times New Roman"/>
          <w:sz w:val="28"/>
          <w:szCs w:val="28"/>
          <w:shd w:val="clear" w:color="auto" w:fill="FFFFFF"/>
          <w:lang w:val="uk-UA"/>
        </w:rPr>
        <w:t xml:space="preserve">а стаж: копіях трудової книжки </w:t>
      </w:r>
      <w:r w:rsidRPr="00CC48E8">
        <w:rPr>
          <w:rFonts w:ascii="Times New Roman" w:hAnsi="Times New Roman" w:cs="Times New Roman"/>
          <w:sz w:val="28"/>
          <w:szCs w:val="28"/>
          <w:shd w:val="clear" w:color="auto" w:fill="FFFFFF"/>
          <w:lang w:val="uk-UA"/>
        </w:rPr>
        <w:t xml:space="preserve">чи інших документів, які підтверджують період зайнятості, довідок підприємств, установ, організацій, які свідчать про те, що виконавець дійсно виконував роботи, які </w:t>
      </w:r>
      <w:r w:rsidR="001E0C05">
        <w:rPr>
          <w:rFonts w:ascii="Times New Roman" w:hAnsi="Times New Roman" w:cs="Times New Roman"/>
          <w:sz w:val="28"/>
          <w:szCs w:val="28"/>
          <w:shd w:val="clear" w:color="auto" w:fill="FFFFFF"/>
          <w:lang w:val="uk-UA"/>
        </w:rPr>
        <w:t>дозволяють</w:t>
      </w:r>
      <w:r w:rsidRPr="00CC48E8">
        <w:rPr>
          <w:rFonts w:ascii="Times New Roman" w:hAnsi="Times New Roman" w:cs="Times New Roman"/>
          <w:sz w:val="28"/>
          <w:szCs w:val="28"/>
          <w:shd w:val="clear" w:color="auto" w:fill="FFFFFF"/>
          <w:lang w:val="uk-UA"/>
        </w:rPr>
        <w:t xml:space="preserve"> включити час їх виконання до стажу роботи за фахом або стажу роботи у сфері містобудування.</w:t>
      </w:r>
    </w:p>
    <w:p w:rsidR="00876100" w:rsidRDefault="00876100" w:rsidP="00F27F77">
      <w:pPr>
        <w:spacing w:after="120"/>
        <w:ind w:firstLine="567"/>
        <w:jc w:val="both"/>
        <w:rPr>
          <w:rFonts w:ascii="Times New Roman" w:hAnsi="Times New Roman" w:cs="Times New Roman"/>
          <w:sz w:val="28"/>
          <w:szCs w:val="28"/>
          <w:shd w:val="clear" w:color="auto" w:fill="FFFFFF"/>
          <w:lang w:val="uk-UA"/>
        </w:rPr>
      </w:pPr>
      <w:r w:rsidRPr="00CC48E8">
        <w:rPr>
          <w:rFonts w:ascii="Times New Roman" w:hAnsi="Times New Roman" w:cs="Times New Roman"/>
          <w:sz w:val="28"/>
          <w:szCs w:val="28"/>
          <w:shd w:val="clear" w:color="auto" w:fill="FFFFFF"/>
          <w:lang w:val="uk-UA"/>
        </w:rPr>
        <w:t xml:space="preserve">Інформація про трудову діяльність </w:t>
      </w:r>
      <w:r w:rsidR="004213B7" w:rsidRPr="00CC48E8">
        <w:rPr>
          <w:rFonts w:ascii="Times New Roman" w:hAnsi="Times New Roman" w:cs="Times New Roman"/>
          <w:sz w:val="28"/>
          <w:szCs w:val="28"/>
          <w:shd w:val="clear" w:color="auto" w:fill="FFFFFF"/>
          <w:lang w:val="uk-UA"/>
        </w:rPr>
        <w:t xml:space="preserve">та </w:t>
      </w:r>
      <w:r w:rsidRPr="00CC48E8">
        <w:rPr>
          <w:rFonts w:ascii="Times New Roman" w:hAnsi="Times New Roman" w:cs="Times New Roman"/>
          <w:sz w:val="28"/>
          <w:szCs w:val="28"/>
          <w:shd w:val="clear" w:color="auto" w:fill="FFFFFF"/>
          <w:lang w:val="uk-UA"/>
        </w:rPr>
        <w:t xml:space="preserve">стаж роботи включається </w:t>
      </w:r>
      <w:r w:rsidR="00D145BB" w:rsidRPr="00CC48E8">
        <w:rPr>
          <w:rFonts w:ascii="Times New Roman" w:hAnsi="Times New Roman" w:cs="Times New Roman"/>
          <w:sz w:val="28"/>
          <w:szCs w:val="28"/>
          <w:shd w:val="clear" w:color="auto" w:fill="FFFFFF"/>
          <w:lang w:val="uk-UA"/>
        </w:rPr>
        <w:t>виконавц</w:t>
      </w:r>
      <w:r w:rsidR="00D145BB">
        <w:rPr>
          <w:rFonts w:ascii="Times New Roman" w:hAnsi="Times New Roman" w:cs="Times New Roman"/>
          <w:sz w:val="28"/>
          <w:szCs w:val="28"/>
          <w:shd w:val="clear" w:color="auto" w:fill="FFFFFF"/>
          <w:lang w:val="uk-UA"/>
        </w:rPr>
        <w:t>ем</w:t>
      </w:r>
      <w:r w:rsidR="00D425CE">
        <w:rPr>
          <w:rFonts w:ascii="Times New Roman" w:hAnsi="Times New Roman" w:cs="Times New Roman"/>
          <w:sz w:val="28"/>
          <w:szCs w:val="28"/>
          <w:shd w:val="clear" w:color="auto" w:fill="FFFFFF"/>
          <w:lang w:val="uk-UA"/>
        </w:rPr>
        <w:t xml:space="preserve"> </w:t>
      </w:r>
      <w:r w:rsidRPr="00CC48E8">
        <w:rPr>
          <w:rFonts w:ascii="Times New Roman" w:hAnsi="Times New Roman" w:cs="Times New Roman"/>
          <w:sz w:val="28"/>
          <w:szCs w:val="28"/>
          <w:shd w:val="clear" w:color="auto" w:fill="FFFFFF"/>
          <w:lang w:val="uk-UA"/>
        </w:rPr>
        <w:t>у стислий звіт про професійну</w:t>
      </w:r>
      <w:r w:rsidR="00A43119">
        <w:rPr>
          <w:rFonts w:ascii="Times New Roman" w:hAnsi="Times New Roman" w:cs="Times New Roman"/>
          <w:sz w:val="28"/>
          <w:szCs w:val="28"/>
          <w:shd w:val="clear" w:color="auto" w:fill="FFFFFF"/>
          <w:lang w:val="uk-UA"/>
        </w:rPr>
        <w:t xml:space="preserve"> та творчу</w:t>
      </w:r>
      <w:r w:rsidRPr="00CC48E8">
        <w:rPr>
          <w:rFonts w:ascii="Times New Roman" w:hAnsi="Times New Roman" w:cs="Times New Roman"/>
          <w:sz w:val="28"/>
          <w:szCs w:val="28"/>
          <w:shd w:val="clear" w:color="auto" w:fill="FFFFFF"/>
          <w:lang w:val="uk-UA"/>
        </w:rPr>
        <w:t xml:space="preserve"> діяльність.</w:t>
      </w:r>
    </w:p>
    <w:p w:rsidR="001A0C70" w:rsidRPr="00CC48E8" w:rsidRDefault="00180AB7" w:rsidP="001A0C70">
      <w:pPr>
        <w:spacing w:after="120"/>
        <w:ind w:firstLine="567"/>
        <w:jc w:val="both"/>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3.4.</w:t>
      </w:r>
      <w:r w:rsidRPr="00CC48E8">
        <w:rPr>
          <w:rFonts w:ascii="Times New Roman" w:hAnsi="Times New Roman" w:cs="Times New Roman"/>
          <w:sz w:val="28"/>
          <w:szCs w:val="28"/>
          <w:lang w:val="uk-UA"/>
        </w:rPr>
        <w:t> </w:t>
      </w:r>
      <w:r w:rsidR="001A0C70" w:rsidRPr="00CC48E8">
        <w:rPr>
          <w:rFonts w:ascii="Times New Roman" w:hAnsi="Times New Roman" w:cs="Times New Roman"/>
          <w:b/>
          <w:sz w:val="28"/>
          <w:szCs w:val="28"/>
          <w:shd w:val="clear" w:color="auto" w:fill="FFFFFF"/>
          <w:lang w:val="uk-UA"/>
        </w:rPr>
        <w:t>Підтвердження рівня кваліфікації та знань за результатами іспиту.</w:t>
      </w:r>
    </w:p>
    <w:p w:rsidR="00D425CE" w:rsidRDefault="001A0C70" w:rsidP="001A0C70">
      <w:pPr>
        <w:spacing w:after="120"/>
        <w:ind w:firstLine="567"/>
        <w:jc w:val="both"/>
        <w:rPr>
          <w:rFonts w:ascii="Times New Roman" w:hAnsi="Times New Roman" w:cs="Times New Roman"/>
          <w:sz w:val="28"/>
          <w:szCs w:val="28"/>
          <w:lang w:val="uk-UA"/>
        </w:rPr>
      </w:pPr>
      <w:r w:rsidRPr="00CC48E8">
        <w:rPr>
          <w:rFonts w:ascii="Times New Roman" w:hAnsi="Times New Roman" w:cs="Times New Roman"/>
          <w:sz w:val="28"/>
          <w:szCs w:val="28"/>
          <w:shd w:val="clear" w:color="auto" w:fill="FFFFFF"/>
          <w:lang w:val="uk-UA"/>
        </w:rPr>
        <w:t xml:space="preserve">Іспит проводиться відповідно до Порядку проведення іспиту </w:t>
      </w:r>
      <w:r w:rsidR="00D425CE" w:rsidRPr="00022AC9">
        <w:rPr>
          <w:rFonts w:ascii="Times New Roman" w:hAnsi="Times New Roman" w:cs="Times New Roman"/>
          <w:sz w:val="28"/>
          <w:szCs w:val="28"/>
          <w:lang w:val="uk-UA"/>
        </w:rPr>
        <w:t>інженерів-проектувальників, які проходять професійну атестацію</w:t>
      </w:r>
      <w:r w:rsidR="00D425CE" w:rsidRPr="00CC48E8">
        <w:rPr>
          <w:rFonts w:ascii="Times New Roman" w:hAnsi="Times New Roman" w:cs="Times New Roman"/>
          <w:sz w:val="28"/>
          <w:szCs w:val="28"/>
          <w:lang w:val="uk-UA"/>
        </w:rPr>
        <w:t>, затвердженого</w:t>
      </w:r>
      <w:r w:rsidR="00D425CE">
        <w:rPr>
          <w:rFonts w:ascii="Times New Roman" w:hAnsi="Times New Roman" w:cs="Times New Roman"/>
          <w:sz w:val="28"/>
          <w:szCs w:val="28"/>
          <w:lang w:val="uk-UA"/>
        </w:rPr>
        <w:t xml:space="preserve"> на засіданні </w:t>
      </w:r>
      <w:r w:rsidR="00D425CE" w:rsidRPr="00CC48E8">
        <w:rPr>
          <w:rFonts w:ascii="Times New Roman" w:hAnsi="Times New Roman" w:cs="Times New Roman"/>
          <w:sz w:val="28"/>
          <w:szCs w:val="28"/>
          <w:lang w:val="uk-UA"/>
        </w:rPr>
        <w:t>Комісі</w:t>
      </w:r>
      <w:r w:rsidR="00D425CE">
        <w:rPr>
          <w:rFonts w:ascii="Times New Roman" w:hAnsi="Times New Roman" w:cs="Times New Roman"/>
          <w:sz w:val="28"/>
          <w:szCs w:val="28"/>
          <w:lang w:val="uk-UA"/>
        </w:rPr>
        <w:t>ї</w:t>
      </w:r>
      <w:r w:rsidR="00D425CE" w:rsidRPr="00CC48E8">
        <w:rPr>
          <w:rFonts w:ascii="Times New Roman" w:hAnsi="Times New Roman" w:cs="Times New Roman"/>
          <w:sz w:val="28"/>
          <w:szCs w:val="28"/>
          <w:lang w:val="uk-UA"/>
        </w:rPr>
        <w:t xml:space="preserve"> (протокол № 1 від </w:t>
      </w:r>
      <w:r w:rsidR="00D425CE">
        <w:rPr>
          <w:rFonts w:ascii="Times New Roman" w:hAnsi="Times New Roman" w:cs="Times New Roman"/>
          <w:sz w:val="28"/>
          <w:szCs w:val="28"/>
          <w:lang w:val="uk-UA"/>
        </w:rPr>
        <w:t>13</w:t>
      </w:r>
      <w:r w:rsidR="00D425CE" w:rsidRPr="00CC48E8">
        <w:rPr>
          <w:rFonts w:ascii="Times New Roman" w:hAnsi="Times New Roman" w:cs="Times New Roman"/>
          <w:sz w:val="28"/>
          <w:szCs w:val="28"/>
          <w:lang w:val="uk-UA"/>
        </w:rPr>
        <w:t xml:space="preserve"> серпня 2015 р.)</w:t>
      </w:r>
      <w:r w:rsidR="00D425CE">
        <w:rPr>
          <w:rFonts w:ascii="Times New Roman" w:hAnsi="Times New Roman" w:cs="Times New Roman"/>
          <w:sz w:val="28"/>
          <w:szCs w:val="28"/>
          <w:lang w:val="uk-UA"/>
        </w:rPr>
        <w:t>.</w:t>
      </w:r>
    </w:p>
    <w:p w:rsidR="001A0C70" w:rsidRPr="00CC48E8" w:rsidRDefault="001A0C70" w:rsidP="001A0C70">
      <w:pPr>
        <w:spacing w:after="120"/>
        <w:ind w:firstLine="567"/>
        <w:jc w:val="both"/>
        <w:rPr>
          <w:rFonts w:ascii="Times New Roman" w:hAnsi="Times New Roman" w:cs="Times New Roman"/>
          <w:sz w:val="28"/>
          <w:szCs w:val="28"/>
          <w:shd w:val="clear" w:color="auto" w:fill="FFFFFF"/>
          <w:lang w:val="uk-UA"/>
        </w:rPr>
      </w:pPr>
      <w:r w:rsidRPr="00CC48E8">
        <w:rPr>
          <w:rFonts w:ascii="Times New Roman" w:hAnsi="Times New Roman" w:cs="Times New Roman"/>
          <w:sz w:val="28"/>
          <w:szCs w:val="28"/>
          <w:shd w:val="clear" w:color="auto" w:fill="FFFFFF"/>
          <w:lang w:val="uk-UA"/>
        </w:rPr>
        <w:t>Підтвердження рівня кваліфікації та знань виконавця при проведенні іспиту здійснюється поетапно, відповідно до заявленого кваліфікаційного рівня (категорії), які бажає отримати виконавець.</w:t>
      </w:r>
    </w:p>
    <w:p w:rsidR="001A0C70" w:rsidRPr="00CC48E8" w:rsidRDefault="001A0C70" w:rsidP="001A0C70">
      <w:pPr>
        <w:spacing w:after="120"/>
        <w:ind w:firstLine="567"/>
        <w:jc w:val="both"/>
        <w:rPr>
          <w:rFonts w:ascii="Times New Roman" w:hAnsi="Times New Roman" w:cs="Times New Roman"/>
          <w:sz w:val="28"/>
          <w:szCs w:val="28"/>
          <w:shd w:val="clear" w:color="auto" w:fill="FFFFFF"/>
          <w:lang w:val="uk-UA"/>
        </w:rPr>
      </w:pPr>
      <w:r w:rsidRPr="00CC48E8">
        <w:rPr>
          <w:rFonts w:ascii="Times New Roman" w:hAnsi="Times New Roman" w:cs="Times New Roman"/>
          <w:b/>
          <w:sz w:val="28"/>
          <w:szCs w:val="28"/>
          <w:shd w:val="clear" w:color="auto" w:fill="FFFFFF"/>
          <w:lang w:val="uk-UA"/>
        </w:rPr>
        <w:t>Перший етап</w:t>
      </w:r>
      <w:r w:rsidRPr="00CC48E8">
        <w:rPr>
          <w:rFonts w:ascii="Times New Roman" w:hAnsi="Times New Roman" w:cs="Times New Roman"/>
          <w:sz w:val="28"/>
          <w:szCs w:val="28"/>
          <w:shd w:val="clear" w:color="auto" w:fill="FFFFFF"/>
          <w:lang w:val="uk-UA"/>
        </w:rPr>
        <w:t xml:space="preserve"> іспиту проводиться у формі тестування (комп’ютерного та/або письмового). </w:t>
      </w:r>
    </w:p>
    <w:p w:rsidR="001A0C70" w:rsidRDefault="001A0C70" w:rsidP="001A0C70">
      <w:pPr>
        <w:spacing w:after="120"/>
        <w:ind w:firstLine="567"/>
        <w:jc w:val="both"/>
        <w:rPr>
          <w:rFonts w:ascii="Times New Roman" w:hAnsi="Times New Roman" w:cs="Times New Roman"/>
          <w:sz w:val="28"/>
          <w:szCs w:val="28"/>
          <w:shd w:val="clear" w:color="auto" w:fill="FFFFFF"/>
          <w:lang w:val="uk-UA"/>
        </w:rPr>
      </w:pPr>
      <w:r w:rsidRPr="00CC48E8">
        <w:rPr>
          <w:rFonts w:ascii="Times New Roman" w:hAnsi="Times New Roman" w:cs="Times New Roman"/>
          <w:sz w:val="28"/>
          <w:szCs w:val="28"/>
          <w:shd w:val="clear" w:color="auto" w:fill="FFFFFF"/>
          <w:lang w:val="uk-UA"/>
        </w:rPr>
        <w:t>Виконавець, який</w:t>
      </w:r>
      <w:r w:rsidR="00D425CE">
        <w:rPr>
          <w:rFonts w:ascii="Times New Roman" w:hAnsi="Times New Roman" w:cs="Times New Roman"/>
          <w:sz w:val="28"/>
          <w:szCs w:val="28"/>
          <w:shd w:val="clear" w:color="auto" w:fill="FFFFFF"/>
          <w:lang w:val="uk-UA"/>
        </w:rPr>
        <w:t xml:space="preserve"> </w:t>
      </w:r>
      <w:r w:rsidR="001578B6">
        <w:rPr>
          <w:rFonts w:ascii="Times New Roman" w:hAnsi="Times New Roman" w:cs="Times New Roman"/>
          <w:sz w:val="28"/>
          <w:szCs w:val="28"/>
          <w:shd w:val="clear" w:color="auto" w:fill="FFFFFF"/>
          <w:lang w:val="uk-UA"/>
        </w:rPr>
        <w:t>дав правильні відповіді на</w:t>
      </w:r>
      <w:r>
        <w:rPr>
          <w:rFonts w:ascii="Times New Roman" w:hAnsi="Times New Roman" w:cs="Times New Roman"/>
          <w:sz w:val="28"/>
          <w:szCs w:val="28"/>
          <w:shd w:val="clear" w:color="auto" w:fill="FFFFFF"/>
          <w:lang w:val="uk-UA"/>
        </w:rPr>
        <w:t>:</w:t>
      </w:r>
    </w:p>
    <w:p w:rsidR="001A0C70" w:rsidRDefault="001A0C70" w:rsidP="001A0C70">
      <w:pPr>
        <w:spacing w:after="120"/>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менш ніж </w:t>
      </w:r>
      <w:r w:rsidR="00D425CE">
        <w:rPr>
          <w:rFonts w:ascii="Times New Roman" w:hAnsi="Times New Roman" w:cs="Times New Roman"/>
          <w:sz w:val="28"/>
          <w:szCs w:val="28"/>
          <w:shd w:val="clear" w:color="auto" w:fill="FFFFFF"/>
          <w:lang w:val="uk-UA"/>
        </w:rPr>
        <w:t>2/3</w:t>
      </w:r>
      <w:r>
        <w:rPr>
          <w:rFonts w:ascii="Times New Roman" w:hAnsi="Times New Roman" w:cs="Times New Roman"/>
          <w:sz w:val="28"/>
          <w:szCs w:val="28"/>
          <w:shd w:val="clear" w:color="auto" w:fill="FFFFFF"/>
          <w:lang w:val="uk-UA"/>
        </w:rPr>
        <w:t xml:space="preserve"> питань кожного блоку</w:t>
      </w:r>
      <w:r w:rsidR="00D218A2">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вважається таким, що не склав іспит;</w:t>
      </w:r>
    </w:p>
    <w:p w:rsidR="001A0C70" w:rsidRPr="00D425CE" w:rsidRDefault="00D425CE" w:rsidP="001A0C70">
      <w:pPr>
        <w:spacing w:after="120"/>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не менш ніж 2/3 </w:t>
      </w:r>
      <w:r w:rsidR="00D218A2" w:rsidRPr="00D425CE">
        <w:rPr>
          <w:rFonts w:ascii="Times New Roman" w:hAnsi="Times New Roman" w:cs="Times New Roman"/>
          <w:sz w:val="28"/>
          <w:szCs w:val="28"/>
          <w:shd w:val="clear" w:color="auto" w:fill="FFFFFF"/>
          <w:lang w:val="uk-UA"/>
        </w:rPr>
        <w:t xml:space="preserve">питань </w:t>
      </w:r>
      <w:r w:rsidR="008A2785" w:rsidRPr="00D425CE">
        <w:rPr>
          <w:rFonts w:ascii="Times New Roman" w:hAnsi="Times New Roman" w:cs="Times New Roman"/>
          <w:sz w:val="28"/>
          <w:szCs w:val="28"/>
          <w:shd w:val="clear" w:color="auto" w:fill="FFFFFF"/>
          <w:lang w:val="uk-UA"/>
        </w:rPr>
        <w:t>кожного блоку</w:t>
      </w:r>
      <w:r w:rsidR="00D218A2" w:rsidRPr="00D425CE">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r w:rsidR="001A0C70" w:rsidRPr="00D425CE">
        <w:rPr>
          <w:rFonts w:ascii="Times New Roman" w:hAnsi="Times New Roman" w:cs="Times New Roman"/>
          <w:sz w:val="28"/>
          <w:szCs w:val="28"/>
          <w:shd w:val="clear" w:color="auto" w:fill="FFFFFF"/>
          <w:lang w:val="uk-UA"/>
        </w:rPr>
        <w:t xml:space="preserve">отримує кваліфікаційний сертифікат </w:t>
      </w:r>
      <w:r w:rsidRPr="00D425CE">
        <w:rPr>
          <w:rFonts w:ascii="Times New Roman" w:hAnsi="Times New Roman" w:cs="Times New Roman"/>
          <w:sz w:val="28"/>
          <w:szCs w:val="28"/>
          <w:lang w:val="uk-UA"/>
        </w:rPr>
        <w:t>інженер</w:t>
      </w:r>
      <w:r w:rsidR="00F92F34">
        <w:rPr>
          <w:rFonts w:ascii="Times New Roman" w:hAnsi="Times New Roman" w:cs="Times New Roman"/>
          <w:sz w:val="28"/>
          <w:szCs w:val="28"/>
          <w:lang w:val="uk-UA"/>
        </w:rPr>
        <w:t>а</w:t>
      </w:r>
      <w:r w:rsidRPr="00D425CE">
        <w:rPr>
          <w:rFonts w:ascii="Times New Roman" w:hAnsi="Times New Roman" w:cs="Times New Roman"/>
          <w:sz w:val="28"/>
          <w:szCs w:val="28"/>
          <w:lang w:val="uk-UA"/>
        </w:rPr>
        <w:t>-проектувальник</w:t>
      </w:r>
      <w:r w:rsidR="00F92F34">
        <w:rPr>
          <w:rFonts w:ascii="Times New Roman" w:hAnsi="Times New Roman" w:cs="Times New Roman"/>
          <w:sz w:val="28"/>
          <w:szCs w:val="28"/>
          <w:lang w:val="uk-UA"/>
        </w:rPr>
        <w:t>а</w:t>
      </w:r>
      <w:r w:rsidRPr="00D425CE">
        <w:rPr>
          <w:rFonts w:ascii="Times New Roman" w:hAnsi="Times New Roman" w:cs="Times New Roman"/>
          <w:sz w:val="28"/>
          <w:szCs w:val="28"/>
          <w:shd w:val="clear" w:color="auto" w:fill="FFFFFF"/>
          <w:lang w:val="uk-UA"/>
        </w:rPr>
        <w:t xml:space="preserve"> </w:t>
      </w:r>
      <w:r w:rsidR="001A0C70" w:rsidRPr="00D425CE">
        <w:rPr>
          <w:rFonts w:ascii="Times New Roman" w:hAnsi="Times New Roman" w:cs="Times New Roman"/>
          <w:sz w:val="28"/>
          <w:szCs w:val="28"/>
          <w:shd w:val="clear" w:color="auto" w:fill="FFFFFF"/>
          <w:lang w:val="uk-UA"/>
        </w:rPr>
        <w:t>ІІ категорії;</w:t>
      </w:r>
    </w:p>
    <w:p w:rsidR="001A0C70" w:rsidRDefault="008A2785" w:rsidP="001A0C70">
      <w:pPr>
        <w:spacing w:after="120"/>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понад</w:t>
      </w:r>
      <w:r w:rsidR="00D425CE">
        <w:rPr>
          <w:rFonts w:ascii="Times New Roman" w:hAnsi="Times New Roman" w:cs="Times New Roman"/>
          <w:sz w:val="28"/>
          <w:szCs w:val="28"/>
          <w:shd w:val="clear" w:color="auto" w:fill="FFFFFF"/>
          <w:lang w:val="uk-UA"/>
        </w:rPr>
        <w:t xml:space="preserve"> 2/3 </w:t>
      </w:r>
      <w:r w:rsidR="001A0C70">
        <w:rPr>
          <w:rFonts w:ascii="Times New Roman" w:hAnsi="Times New Roman" w:cs="Times New Roman"/>
          <w:sz w:val="28"/>
          <w:szCs w:val="28"/>
          <w:shd w:val="clear" w:color="auto" w:fill="FFFFFF"/>
          <w:lang w:val="uk-UA"/>
        </w:rPr>
        <w:t xml:space="preserve">питань </w:t>
      </w:r>
      <w:r>
        <w:rPr>
          <w:rFonts w:ascii="Times New Roman" w:hAnsi="Times New Roman" w:cs="Times New Roman"/>
          <w:sz w:val="28"/>
          <w:szCs w:val="28"/>
          <w:shd w:val="clear" w:color="auto" w:fill="FFFFFF"/>
          <w:lang w:val="uk-UA"/>
        </w:rPr>
        <w:t>кожного блоку</w:t>
      </w:r>
      <w:r w:rsidR="00D218A2">
        <w:rPr>
          <w:rFonts w:ascii="Times New Roman" w:hAnsi="Times New Roman" w:cs="Times New Roman"/>
          <w:sz w:val="28"/>
          <w:szCs w:val="28"/>
          <w:shd w:val="clear" w:color="auto" w:fill="FFFFFF"/>
          <w:lang w:val="uk-UA"/>
        </w:rPr>
        <w:t>,</w:t>
      </w:r>
      <w:r w:rsidR="00D425CE">
        <w:rPr>
          <w:rFonts w:ascii="Times New Roman" w:hAnsi="Times New Roman" w:cs="Times New Roman"/>
          <w:sz w:val="28"/>
          <w:szCs w:val="28"/>
          <w:shd w:val="clear" w:color="auto" w:fill="FFFFFF"/>
          <w:lang w:val="uk-UA"/>
        </w:rPr>
        <w:t xml:space="preserve"> </w:t>
      </w:r>
      <w:r w:rsidR="001A0C70" w:rsidRPr="00CC48E8">
        <w:rPr>
          <w:rFonts w:ascii="Times New Roman" w:hAnsi="Times New Roman" w:cs="Times New Roman"/>
          <w:sz w:val="28"/>
          <w:szCs w:val="28"/>
          <w:shd w:val="clear" w:color="auto" w:fill="FFFFFF"/>
          <w:lang w:val="uk-UA"/>
        </w:rPr>
        <w:t xml:space="preserve">отримує кваліфікаційний сертифікат </w:t>
      </w:r>
      <w:r w:rsidR="00D425CE" w:rsidRPr="00D425CE">
        <w:rPr>
          <w:rFonts w:ascii="Times New Roman" w:hAnsi="Times New Roman" w:cs="Times New Roman"/>
          <w:sz w:val="28"/>
          <w:szCs w:val="28"/>
          <w:lang w:val="uk-UA"/>
        </w:rPr>
        <w:t>інженер</w:t>
      </w:r>
      <w:r w:rsidR="00180AB7">
        <w:rPr>
          <w:rFonts w:ascii="Times New Roman" w:hAnsi="Times New Roman" w:cs="Times New Roman"/>
          <w:sz w:val="28"/>
          <w:szCs w:val="28"/>
          <w:lang w:val="uk-UA"/>
        </w:rPr>
        <w:t>а</w:t>
      </w:r>
      <w:r w:rsidR="00D425CE" w:rsidRPr="00D425CE">
        <w:rPr>
          <w:rFonts w:ascii="Times New Roman" w:hAnsi="Times New Roman" w:cs="Times New Roman"/>
          <w:sz w:val="28"/>
          <w:szCs w:val="28"/>
          <w:lang w:val="uk-UA"/>
        </w:rPr>
        <w:t>-проектувальник</w:t>
      </w:r>
      <w:r w:rsidR="00180AB7">
        <w:rPr>
          <w:rFonts w:ascii="Times New Roman" w:hAnsi="Times New Roman" w:cs="Times New Roman"/>
          <w:sz w:val="28"/>
          <w:szCs w:val="28"/>
          <w:lang w:val="uk-UA"/>
        </w:rPr>
        <w:t>а</w:t>
      </w:r>
      <w:r w:rsidR="00D425CE" w:rsidRPr="00D425CE">
        <w:rPr>
          <w:rFonts w:ascii="Times New Roman" w:hAnsi="Times New Roman" w:cs="Times New Roman"/>
          <w:sz w:val="28"/>
          <w:szCs w:val="28"/>
          <w:shd w:val="clear" w:color="auto" w:fill="FFFFFF"/>
          <w:lang w:val="uk-UA"/>
        </w:rPr>
        <w:t xml:space="preserve"> </w:t>
      </w:r>
      <w:r w:rsidR="001A0C70" w:rsidRPr="00CC48E8">
        <w:rPr>
          <w:rFonts w:ascii="Times New Roman" w:hAnsi="Times New Roman" w:cs="Times New Roman"/>
          <w:sz w:val="28"/>
          <w:szCs w:val="28"/>
          <w:shd w:val="clear" w:color="auto" w:fill="FFFFFF"/>
          <w:lang w:val="uk-UA"/>
        </w:rPr>
        <w:t>ІІ категорії</w:t>
      </w:r>
      <w:r w:rsidR="00D425CE">
        <w:rPr>
          <w:rFonts w:ascii="Times New Roman" w:hAnsi="Times New Roman" w:cs="Times New Roman"/>
          <w:sz w:val="28"/>
          <w:szCs w:val="28"/>
          <w:shd w:val="clear" w:color="auto" w:fill="FFFFFF"/>
          <w:lang w:val="uk-UA"/>
        </w:rPr>
        <w:t xml:space="preserve"> </w:t>
      </w:r>
      <w:r w:rsidR="001A0C70" w:rsidRPr="00CC48E8">
        <w:rPr>
          <w:rFonts w:ascii="Times New Roman" w:hAnsi="Times New Roman" w:cs="Times New Roman"/>
          <w:sz w:val="28"/>
          <w:szCs w:val="28"/>
          <w:shd w:val="clear" w:color="auto" w:fill="FFFFFF"/>
          <w:lang w:val="uk-UA"/>
        </w:rPr>
        <w:t>або приймає рішення про здобуття наступного кваліфікаційного рівня (категорії), про що письмово повідомляє Комісію</w:t>
      </w:r>
      <w:r w:rsidR="001A0C70">
        <w:rPr>
          <w:rFonts w:ascii="Times New Roman" w:hAnsi="Times New Roman" w:cs="Times New Roman"/>
          <w:sz w:val="28"/>
          <w:szCs w:val="28"/>
          <w:shd w:val="clear" w:color="auto" w:fill="FFFFFF"/>
          <w:lang w:val="uk-UA"/>
        </w:rPr>
        <w:t>.</w:t>
      </w:r>
    </w:p>
    <w:p w:rsidR="001A0C70" w:rsidRPr="00CC48E8" w:rsidRDefault="001A0C70" w:rsidP="001A0C70">
      <w:pPr>
        <w:spacing w:after="120"/>
        <w:ind w:firstLine="567"/>
        <w:jc w:val="both"/>
        <w:rPr>
          <w:rFonts w:ascii="Times New Roman" w:hAnsi="Times New Roman" w:cs="Times New Roman"/>
          <w:sz w:val="28"/>
          <w:szCs w:val="28"/>
          <w:shd w:val="clear" w:color="auto" w:fill="FFFFFF"/>
          <w:lang w:val="uk-UA"/>
        </w:rPr>
      </w:pPr>
      <w:r w:rsidRPr="00CC48E8">
        <w:rPr>
          <w:rFonts w:ascii="Times New Roman" w:hAnsi="Times New Roman" w:cs="Times New Roman"/>
          <w:b/>
          <w:sz w:val="28"/>
          <w:szCs w:val="28"/>
          <w:shd w:val="clear" w:color="auto" w:fill="FFFFFF"/>
          <w:lang w:val="uk-UA"/>
        </w:rPr>
        <w:t>Другий етап</w:t>
      </w:r>
      <w:r w:rsidRPr="00CC48E8">
        <w:rPr>
          <w:rFonts w:ascii="Times New Roman" w:hAnsi="Times New Roman" w:cs="Times New Roman"/>
          <w:sz w:val="28"/>
          <w:szCs w:val="28"/>
          <w:shd w:val="clear" w:color="auto" w:fill="FFFFFF"/>
          <w:lang w:val="uk-UA"/>
        </w:rPr>
        <w:t xml:space="preserve"> іспиту проводиться у формі тестування (за наявності технічних можливостей </w:t>
      </w:r>
      <w:r w:rsidR="00D425CE" w:rsidRPr="00CC48E8">
        <w:rPr>
          <w:rFonts w:ascii="Times New Roman" w:hAnsi="Times New Roman" w:cs="Times New Roman"/>
          <w:sz w:val="28"/>
          <w:szCs w:val="28"/>
          <w:lang w:val="uk-UA"/>
        </w:rPr>
        <w:t>–</w:t>
      </w:r>
      <w:r w:rsidRPr="00CC48E8">
        <w:rPr>
          <w:rFonts w:ascii="Times New Roman" w:hAnsi="Times New Roman" w:cs="Times New Roman"/>
          <w:sz w:val="28"/>
          <w:szCs w:val="28"/>
          <w:shd w:val="clear" w:color="auto" w:fill="FFFFFF"/>
          <w:lang w:val="uk-UA"/>
        </w:rPr>
        <w:t xml:space="preserve"> дистанційного) після проходження другого етапу короткостроково</w:t>
      </w:r>
      <w:r w:rsidR="00180AB7">
        <w:rPr>
          <w:rFonts w:ascii="Times New Roman" w:hAnsi="Times New Roman" w:cs="Times New Roman"/>
          <w:sz w:val="28"/>
          <w:szCs w:val="28"/>
          <w:shd w:val="clear" w:color="auto" w:fill="FFFFFF"/>
          <w:lang w:val="uk-UA"/>
        </w:rPr>
        <w:t>ї підготовки до професійної атестації шляхом</w:t>
      </w:r>
      <w:r w:rsidRPr="00CC48E8">
        <w:rPr>
          <w:rFonts w:ascii="Times New Roman" w:hAnsi="Times New Roman" w:cs="Times New Roman"/>
          <w:sz w:val="28"/>
          <w:szCs w:val="28"/>
          <w:shd w:val="clear" w:color="auto" w:fill="FFFFFF"/>
          <w:lang w:val="uk-UA"/>
        </w:rPr>
        <w:t xml:space="preserve"> підвищення кваліфікації. </w:t>
      </w:r>
    </w:p>
    <w:p w:rsidR="001A0C70" w:rsidRDefault="001A0C70" w:rsidP="001A0C70">
      <w:pPr>
        <w:spacing w:after="120"/>
        <w:ind w:firstLine="567"/>
        <w:jc w:val="both"/>
        <w:rPr>
          <w:rFonts w:ascii="Times New Roman" w:hAnsi="Times New Roman" w:cs="Times New Roman"/>
          <w:sz w:val="28"/>
          <w:szCs w:val="28"/>
          <w:shd w:val="clear" w:color="auto" w:fill="FFFFFF"/>
          <w:lang w:val="uk-UA"/>
        </w:rPr>
      </w:pPr>
      <w:r w:rsidRPr="00CC48E8">
        <w:rPr>
          <w:rFonts w:ascii="Times New Roman" w:hAnsi="Times New Roman" w:cs="Times New Roman"/>
          <w:sz w:val="28"/>
          <w:szCs w:val="28"/>
          <w:shd w:val="clear" w:color="auto" w:fill="FFFFFF"/>
          <w:lang w:val="uk-UA"/>
        </w:rPr>
        <w:t>Виконавець, який</w:t>
      </w:r>
      <w:r w:rsidR="00DC5DC2">
        <w:rPr>
          <w:rFonts w:ascii="Times New Roman" w:hAnsi="Times New Roman" w:cs="Times New Roman"/>
          <w:sz w:val="28"/>
          <w:szCs w:val="28"/>
          <w:shd w:val="clear" w:color="auto" w:fill="FFFFFF"/>
          <w:lang w:val="uk-UA"/>
        </w:rPr>
        <w:t xml:space="preserve"> </w:t>
      </w:r>
      <w:r w:rsidR="001578B6">
        <w:rPr>
          <w:rFonts w:ascii="Times New Roman" w:hAnsi="Times New Roman" w:cs="Times New Roman"/>
          <w:sz w:val="28"/>
          <w:szCs w:val="28"/>
          <w:shd w:val="clear" w:color="auto" w:fill="FFFFFF"/>
          <w:lang w:val="uk-UA"/>
        </w:rPr>
        <w:t>дав правильні відповіді на</w:t>
      </w:r>
      <w:r>
        <w:rPr>
          <w:rFonts w:ascii="Times New Roman" w:hAnsi="Times New Roman" w:cs="Times New Roman"/>
          <w:sz w:val="28"/>
          <w:szCs w:val="28"/>
          <w:shd w:val="clear" w:color="auto" w:fill="FFFFFF"/>
          <w:lang w:val="uk-UA"/>
        </w:rPr>
        <w:t>:</w:t>
      </w:r>
    </w:p>
    <w:p w:rsidR="001A0C70" w:rsidRPr="00CC48E8" w:rsidRDefault="001578B6" w:rsidP="001A0C70">
      <w:pPr>
        <w:spacing w:after="120"/>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менш ніж</w:t>
      </w:r>
      <w:r w:rsidR="004E4E8E">
        <w:rPr>
          <w:rFonts w:ascii="Times New Roman" w:hAnsi="Times New Roman" w:cs="Times New Roman"/>
          <w:sz w:val="28"/>
          <w:szCs w:val="28"/>
          <w:shd w:val="clear" w:color="auto" w:fill="FFFFFF"/>
          <w:lang w:val="uk-UA"/>
        </w:rPr>
        <w:t xml:space="preserve"> 4/5 </w:t>
      </w:r>
      <w:r w:rsidR="001A0C70">
        <w:rPr>
          <w:rFonts w:ascii="Times New Roman" w:hAnsi="Times New Roman" w:cs="Times New Roman"/>
          <w:sz w:val="28"/>
          <w:szCs w:val="28"/>
          <w:shd w:val="clear" w:color="auto" w:fill="FFFFFF"/>
          <w:lang w:val="uk-UA"/>
        </w:rPr>
        <w:t xml:space="preserve">питань кожного блоку вважається таким, що </w:t>
      </w:r>
      <w:r w:rsidR="001A0C70" w:rsidRPr="00CC48E8">
        <w:rPr>
          <w:rFonts w:ascii="Times New Roman" w:hAnsi="Times New Roman" w:cs="Times New Roman"/>
          <w:sz w:val="28"/>
          <w:szCs w:val="28"/>
          <w:shd w:val="clear" w:color="auto" w:fill="FFFFFF"/>
          <w:lang w:val="uk-UA"/>
        </w:rPr>
        <w:t>не склав іспит на другому етапі</w:t>
      </w:r>
      <w:r w:rsidR="004E4E8E">
        <w:rPr>
          <w:rFonts w:ascii="Times New Roman" w:hAnsi="Times New Roman" w:cs="Times New Roman"/>
          <w:sz w:val="28"/>
          <w:szCs w:val="28"/>
          <w:shd w:val="clear" w:color="auto" w:fill="FFFFFF"/>
          <w:lang w:val="uk-UA"/>
        </w:rPr>
        <w:t>,</w:t>
      </w:r>
      <w:r w:rsidR="001A0C70" w:rsidRPr="00CC48E8">
        <w:rPr>
          <w:rFonts w:ascii="Times New Roman" w:hAnsi="Times New Roman" w:cs="Times New Roman"/>
          <w:sz w:val="28"/>
          <w:szCs w:val="28"/>
          <w:shd w:val="clear" w:color="auto" w:fill="FFFFFF"/>
          <w:lang w:val="uk-UA"/>
        </w:rPr>
        <w:t xml:space="preserve"> </w:t>
      </w:r>
      <w:r w:rsidR="001A0C70">
        <w:rPr>
          <w:rFonts w:ascii="Times New Roman" w:hAnsi="Times New Roman" w:cs="Times New Roman"/>
          <w:sz w:val="28"/>
          <w:szCs w:val="28"/>
          <w:shd w:val="clear" w:color="auto" w:fill="FFFFFF"/>
          <w:lang w:val="uk-UA"/>
        </w:rPr>
        <w:t xml:space="preserve">та </w:t>
      </w:r>
      <w:r w:rsidR="001A0C70" w:rsidRPr="00CC48E8">
        <w:rPr>
          <w:rFonts w:ascii="Times New Roman" w:hAnsi="Times New Roman" w:cs="Times New Roman"/>
          <w:sz w:val="28"/>
          <w:szCs w:val="28"/>
          <w:shd w:val="clear" w:color="auto" w:fill="FFFFFF"/>
          <w:lang w:val="uk-UA"/>
        </w:rPr>
        <w:t xml:space="preserve">отримує кваліфікаційний сертифікат </w:t>
      </w:r>
      <w:r w:rsidR="004E4E8E" w:rsidRPr="00D425CE">
        <w:rPr>
          <w:rFonts w:ascii="Times New Roman" w:hAnsi="Times New Roman" w:cs="Times New Roman"/>
          <w:sz w:val="28"/>
          <w:szCs w:val="28"/>
          <w:lang w:val="uk-UA"/>
        </w:rPr>
        <w:t>інженер</w:t>
      </w:r>
      <w:r w:rsidR="00180AB7">
        <w:rPr>
          <w:rFonts w:ascii="Times New Roman" w:hAnsi="Times New Roman" w:cs="Times New Roman"/>
          <w:sz w:val="28"/>
          <w:szCs w:val="28"/>
          <w:lang w:val="uk-UA"/>
        </w:rPr>
        <w:t>а</w:t>
      </w:r>
      <w:r w:rsidR="004E4E8E" w:rsidRPr="00D425CE">
        <w:rPr>
          <w:rFonts w:ascii="Times New Roman" w:hAnsi="Times New Roman" w:cs="Times New Roman"/>
          <w:sz w:val="28"/>
          <w:szCs w:val="28"/>
          <w:lang w:val="uk-UA"/>
        </w:rPr>
        <w:t>-проектувальник</w:t>
      </w:r>
      <w:r w:rsidR="00180AB7">
        <w:rPr>
          <w:rFonts w:ascii="Times New Roman" w:hAnsi="Times New Roman" w:cs="Times New Roman"/>
          <w:sz w:val="28"/>
          <w:szCs w:val="28"/>
          <w:lang w:val="uk-UA"/>
        </w:rPr>
        <w:t>а</w:t>
      </w:r>
      <w:r w:rsidR="004E4E8E" w:rsidRPr="00D425CE">
        <w:rPr>
          <w:rFonts w:ascii="Times New Roman" w:hAnsi="Times New Roman" w:cs="Times New Roman"/>
          <w:sz w:val="28"/>
          <w:szCs w:val="28"/>
          <w:shd w:val="clear" w:color="auto" w:fill="FFFFFF"/>
          <w:lang w:val="uk-UA"/>
        </w:rPr>
        <w:t xml:space="preserve"> </w:t>
      </w:r>
      <w:r w:rsidR="001A0C70" w:rsidRPr="00CC48E8">
        <w:rPr>
          <w:rFonts w:ascii="Times New Roman" w:hAnsi="Times New Roman" w:cs="Times New Roman"/>
          <w:sz w:val="28"/>
          <w:szCs w:val="28"/>
          <w:shd w:val="clear" w:color="auto" w:fill="FFFFFF"/>
          <w:lang w:val="uk-UA"/>
        </w:rPr>
        <w:t>ІІ категорії</w:t>
      </w:r>
      <w:r w:rsidR="001A0C70">
        <w:rPr>
          <w:rFonts w:ascii="Times New Roman" w:hAnsi="Times New Roman" w:cs="Times New Roman"/>
          <w:sz w:val="28"/>
          <w:szCs w:val="28"/>
          <w:shd w:val="clear" w:color="auto" w:fill="FFFFFF"/>
          <w:lang w:val="uk-UA"/>
        </w:rPr>
        <w:t>;</w:t>
      </w:r>
    </w:p>
    <w:p w:rsidR="001A0C70" w:rsidRDefault="004E4E8E" w:rsidP="001A0C70">
      <w:pPr>
        <w:spacing w:after="120"/>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 xml:space="preserve">понад 4/5 питань </w:t>
      </w:r>
      <w:r w:rsidR="001A0C70">
        <w:rPr>
          <w:rFonts w:ascii="Times New Roman" w:hAnsi="Times New Roman" w:cs="Times New Roman"/>
          <w:sz w:val="28"/>
          <w:szCs w:val="28"/>
          <w:shd w:val="clear" w:color="auto" w:fill="FFFFFF"/>
          <w:lang w:val="uk-UA"/>
        </w:rPr>
        <w:t xml:space="preserve">кожного блоку </w:t>
      </w:r>
      <w:r w:rsidR="001A0C70" w:rsidRPr="00CC48E8">
        <w:rPr>
          <w:rFonts w:ascii="Times New Roman" w:hAnsi="Times New Roman" w:cs="Times New Roman"/>
          <w:sz w:val="28"/>
          <w:szCs w:val="28"/>
          <w:shd w:val="clear" w:color="auto" w:fill="FFFFFF"/>
          <w:lang w:val="uk-UA"/>
        </w:rPr>
        <w:t xml:space="preserve">отримує кваліфікаційний </w:t>
      </w:r>
      <w:r w:rsidRPr="00D425CE">
        <w:rPr>
          <w:rFonts w:ascii="Times New Roman" w:hAnsi="Times New Roman" w:cs="Times New Roman"/>
          <w:sz w:val="28"/>
          <w:szCs w:val="28"/>
          <w:lang w:val="uk-UA"/>
        </w:rPr>
        <w:t>інженер</w:t>
      </w:r>
      <w:r w:rsidR="00180AB7">
        <w:rPr>
          <w:rFonts w:ascii="Times New Roman" w:hAnsi="Times New Roman" w:cs="Times New Roman"/>
          <w:sz w:val="28"/>
          <w:szCs w:val="28"/>
          <w:lang w:val="uk-UA"/>
        </w:rPr>
        <w:t>а</w:t>
      </w:r>
      <w:r w:rsidRPr="00D425CE">
        <w:rPr>
          <w:rFonts w:ascii="Times New Roman" w:hAnsi="Times New Roman" w:cs="Times New Roman"/>
          <w:sz w:val="28"/>
          <w:szCs w:val="28"/>
          <w:lang w:val="uk-UA"/>
        </w:rPr>
        <w:t>-проектувальник</w:t>
      </w:r>
      <w:r w:rsidR="00180AB7">
        <w:rPr>
          <w:rFonts w:ascii="Times New Roman" w:hAnsi="Times New Roman" w:cs="Times New Roman"/>
          <w:sz w:val="28"/>
          <w:szCs w:val="28"/>
          <w:lang w:val="uk-UA"/>
        </w:rPr>
        <w:t>а</w:t>
      </w:r>
      <w:r w:rsidRPr="00D425CE">
        <w:rPr>
          <w:rFonts w:ascii="Times New Roman" w:hAnsi="Times New Roman" w:cs="Times New Roman"/>
          <w:sz w:val="28"/>
          <w:szCs w:val="28"/>
          <w:shd w:val="clear" w:color="auto" w:fill="FFFFFF"/>
          <w:lang w:val="uk-UA"/>
        </w:rPr>
        <w:t xml:space="preserve"> </w:t>
      </w:r>
      <w:r w:rsidR="001A0C70">
        <w:rPr>
          <w:rFonts w:ascii="Times New Roman" w:hAnsi="Times New Roman" w:cs="Times New Roman"/>
          <w:sz w:val="28"/>
          <w:szCs w:val="28"/>
          <w:shd w:val="clear" w:color="auto" w:fill="FFFFFF"/>
          <w:lang w:val="uk-UA"/>
        </w:rPr>
        <w:t xml:space="preserve">І </w:t>
      </w:r>
      <w:r w:rsidR="001A0C70" w:rsidRPr="00CC48E8">
        <w:rPr>
          <w:rFonts w:ascii="Times New Roman" w:hAnsi="Times New Roman" w:cs="Times New Roman"/>
          <w:sz w:val="28"/>
          <w:szCs w:val="28"/>
          <w:shd w:val="clear" w:color="auto" w:fill="FFFFFF"/>
          <w:lang w:val="uk-UA"/>
        </w:rPr>
        <w:t>категорії</w:t>
      </w:r>
      <w:r w:rsidR="001A0C70">
        <w:rPr>
          <w:rFonts w:ascii="Times New Roman" w:hAnsi="Times New Roman" w:cs="Times New Roman"/>
          <w:sz w:val="28"/>
          <w:szCs w:val="28"/>
          <w:shd w:val="clear" w:color="auto" w:fill="FFFFFF"/>
          <w:lang w:val="uk-UA"/>
        </w:rPr>
        <w:t>;</w:t>
      </w:r>
    </w:p>
    <w:p w:rsidR="001A0C70" w:rsidRDefault="001578B6" w:rsidP="001A0C70">
      <w:pPr>
        <w:spacing w:after="120"/>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понад</w:t>
      </w:r>
      <w:r w:rsidR="004E4E8E">
        <w:rPr>
          <w:rFonts w:ascii="Times New Roman" w:hAnsi="Times New Roman" w:cs="Times New Roman"/>
          <w:sz w:val="28"/>
          <w:szCs w:val="28"/>
          <w:shd w:val="clear" w:color="auto" w:fill="FFFFFF"/>
          <w:lang w:val="uk-UA"/>
        </w:rPr>
        <w:t xml:space="preserve"> 9/10 </w:t>
      </w:r>
      <w:r w:rsidR="001A0C70">
        <w:rPr>
          <w:rFonts w:ascii="Times New Roman" w:hAnsi="Times New Roman" w:cs="Times New Roman"/>
          <w:sz w:val="28"/>
          <w:szCs w:val="28"/>
          <w:shd w:val="clear" w:color="auto" w:fill="FFFFFF"/>
          <w:lang w:val="uk-UA"/>
        </w:rPr>
        <w:t xml:space="preserve">питань </w:t>
      </w:r>
      <w:r w:rsidRPr="001578B6">
        <w:rPr>
          <w:rFonts w:ascii="Times New Roman" w:hAnsi="Times New Roman" w:cs="Times New Roman"/>
          <w:sz w:val="28"/>
          <w:szCs w:val="28"/>
          <w:shd w:val="clear" w:color="auto" w:fill="FFFFFF"/>
          <w:lang w:val="uk-UA"/>
        </w:rPr>
        <w:t xml:space="preserve">кожного блоку </w:t>
      </w:r>
      <w:r w:rsidR="001A0C70" w:rsidRPr="00CC48E8">
        <w:rPr>
          <w:rFonts w:ascii="Times New Roman" w:hAnsi="Times New Roman" w:cs="Times New Roman"/>
          <w:sz w:val="28"/>
          <w:szCs w:val="28"/>
          <w:shd w:val="clear" w:color="auto" w:fill="FFFFFF"/>
          <w:lang w:val="uk-UA"/>
        </w:rPr>
        <w:t xml:space="preserve">отримує кваліфікаційний сертифікат </w:t>
      </w:r>
      <w:r w:rsidR="004E4E8E" w:rsidRPr="00D425CE">
        <w:rPr>
          <w:rFonts w:ascii="Times New Roman" w:hAnsi="Times New Roman" w:cs="Times New Roman"/>
          <w:sz w:val="28"/>
          <w:szCs w:val="28"/>
          <w:lang w:val="uk-UA"/>
        </w:rPr>
        <w:t>інженер</w:t>
      </w:r>
      <w:r w:rsidR="00180AB7">
        <w:rPr>
          <w:rFonts w:ascii="Times New Roman" w:hAnsi="Times New Roman" w:cs="Times New Roman"/>
          <w:sz w:val="28"/>
          <w:szCs w:val="28"/>
          <w:lang w:val="uk-UA"/>
        </w:rPr>
        <w:t>а</w:t>
      </w:r>
      <w:r w:rsidR="004E4E8E" w:rsidRPr="00D425CE">
        <w:rPr>
          <w:rFonts w:ascii="Times New Roman" w:hAnsi="Times New Roman" w:cs="Times New Roman"/>
          <w:sz w:val="28"/>
          <w:szCs w:val="28"/>
          <w:lang w:val="uk-UA"/>
        </w:rPr>
        <w:t>-проектувальник</w:t>
      </w:r>
      <w:r w:rsidR="00180AB7">
        <w:rPr>
          <w:rFonts w:ascii="Times New Roman" w:hAnsi="Times New Roman" w:cs="Times New Roman"/>
          <w:sz w:val="28"/>
          <w:szCs w:val="28"/>
          <w:lang w:val="uk-UA"/>
        </w:rPr>
        <w:t>а</w:t>
      </w:r>
      <w:r w:rsidR="004E4E8E" w:rsidRPr="00D425CE">
        <w:rPr>
          <w:rFonts w:ascii="Times New Roman" w:hAnsi="Times New Roman" w:cs="Times New Roman"/>
          <w:sz w:val="28"/>
          <w:szCs w:val="28"/>
          <w:shd w:val="clear" w:color="auto" w:fill="FFFFFF"/>
          <w:lang w:val="uk-UA"/>
        </w:rPr>
        <w:t xml:space="preserve"> </w:t>
      </w:r>
      <w:r w:rsidR="001A0C70">
        <w:rPr>
          <w:rFonts w:ascii="Times New Roman" w:hAnsi="Times New Roman" w:cs="Times New Roman"/>
          <w:sz w:val="28"/>
          <w:szCs w:val="28"/>
          <w:shd w:val="clear" w:color="auto" w:fill="FFFFFF"/>
          <w:lang w:val="uk-UA"/>
        </w:rPr>
        <w:t>І</w:t>
      </w:r>
      <w:r w:rsidR="001A0C70" w:rsidRPr="00CC48E8">
        <w:rPr>
          <w:rFonts w:ascii="Times New Roman" w:hAnsi="Times New Roman" w:cs="Times New Roman"/>
          <w:sz w:val="28"/>
          <w:szCs w:val="28"/>
          <w:shd w:val="clear" w:color="auto" w:fill="FFFFFF"/>
          <w:lang w:val="uk-UA"/>
        </w:rPr>
        <w:t xml:space="preserve"> категорії</w:t>
      </w:r>
      <w:r w:rsidR="004E4E8E">
        <w:rPr>
          <w:rFonts w:ascii="Times New Roman" w:hAnsi="Times New Roman" w:cs="Times New Roman"/>
          <w:sz w:val="28"/>
          <w:szCs w:val="28"/>
          <w:shd w:val="clear" w:color="auto" w:fill="FFFFFF"/>
          <w:lang w:val="uk-UA"/>
        </w:rPr>
        <w:t xml:space="preserve"> </w:t>
      </w:r>
      <w:r w:rsidR="001A0C70" w:rsidRPr="00CC48E8">
        <w:rPr>
          <w:rFonts w:ascii="Times New Roman" w:hAnsi="Times New Roman" w:cs="Times New Roman"/>
          <w:sz w:val="28"/>
          <w:szCs w:val="28"/>
          <w:shd w:val="clear" w:color="auto" w:fill="FFFFFF"/>
          <w:lang w:val="uk-UA"/>
        </w:rPr>
        <w:t>або приймає рішення про здобуття наступного кваліфікаційного рівня (категорії), про що письмово повідомляє Комісію</w:t>
      </w:r>
      <w:r w:rsidR="001A0C70">
        <w:rPr>
          <w:rFonts w:ascii="Times New Roman" w:hAnsi="Times New Roman" w:cs="Times New Roman"/>
          <w:sz w:val="28"/>
          <w:szCs w:val="28"/>
          <w:shd w:val="clear" w:color="auto" w:fill="FFFFFF"/>
          <w:lang w:val="uk-UA"/>
        </w:rPr>
        <w:t>.</w:t>
      </w:r>
    </w:p>
    <w:p w:rsidR="001A0C70" w:rsidRPr="00CC48E8" w:rsidRDefault="001A0C70" w:rsidP="001A0C70">
      <w:pPr>
        <w:spacing w:after="120"/>
        <w:ind w:firstLine="567"/>
        <w:jc w:val="both"/>
        <w:rPr>
          <w:rFonts w:ascii="Times New Roman" w:hAnsi="Times New Roman" w:cs="Times New Roman"/>
          <w:sz w:val="28"/>
          <w:szCs w:val="28"/>
          <w:shd w:val="clear" w:color="auto" w:fill="FFFFFF"/>
          <w:lang w:val="uk-UA"/>
        </w:rPr>
      </w:pPr>
      <w:r w:rsidRPr="00CC48E8">
        <w:rPr>
          <w:rFonts w:ascii="Times New Roman" w:hAnsi="Times New Roman" w:cs="Times New Roman"/>
          <w:b/>
          <w:sz w:val="28"/>
          <w:szCs w:val="28"/>
          <w:shd w:val="clear" w:color="auto" w:fill="FFFFFF"/>
          <w:lang w:val="uk-UA"/>
        </w:rPr>
        <w:t>Третій етап</w:t>
      </w:r>
      <w:r w:rsidRPr="00CC48E8">
        <w:rPr>
          <w:rFonts w:ascii="Times New Roman" w:hAnsi="Times New Roman" w:cs="Times New Roman"/>
          <w:sz w:val="28"/>
          <w:szCs w:val="28"/>
          <w:shd w:val="clear" w:color="auto" w:fill="FFFFFF"/>
          <w:lang w:val="uk-UA"/>
        </w:rPr>
        <w:t xml:space="preserve"> іспиту проводиться у формі співбесіди. </w:t>
      </w:r>
    </w:p>
    <w:p w:rsidR="001A0C70" w:rsidRPr="00CC48E8" w:rsidRDefault="001A0C70" w:rsidP="001A0C70">
      <w:pPr>
        <w:spacing w:after="120"/>
        <w:ind w:firstLine="567"/>
        <w:jc w:val="both"/>
        <w:rPr>
          <w:rFonts w:ascii="Times New Roman" w:hAnsi="Times New Roman" w:cs="Times New Roman"/>
          <w:sz w:val="28"/>
          <w:szCs w:val="28"/>
          <w:shd w:val="clear" w:color="auto" w:fill="FFFFFF"/>
          <w:lang w:val="uk-UA"/>
        </w:rPr>
      </w:pPr>
      <w:r w:rsidRPr="00CC48E8">
        <w:rPr>
          <w:rFonts w:ascii="Times New Roman" w:hAnsi="Times New Roman" w:cs="Times New Roman"/>
          <w:sz w:val="28"/>
          <w:szCs w:val="28"/>
          <w:shd w:val="clear" w:color="auto" w:fill="FFFFFF"/>
          <w:lang w:val="uk-UA"/>
        </w:rPr>
        <w:t xml:space="preserve">Комісія приймає рішення про видачу кваліфікаційного сертифіката провідного </w:t>
      </w:r>
      <w:r w:rsidR="004E4E8E" w:rsidRPr="00D425CE">
        <w:rPr>
          <w:rFonts w:ascii="Times New Roman" w:hAnsi="Times New Roman" w:cs="Times New Roman"/>
          <w:sz w:val="28"/>
          <w:szCs w:val="28"/>
          <w:lang w:val="uk-UA"/>
        </w:rPr>
        <w:t>інженер</w:t>
      </w:r>
      <w:r w:rsidR="00180AB7">
        <w:rPr>
          <w:rFonts w:ascii="Times New Roman" w:hAnsi="Times New Roman" w:cs="Times New Roman"/>
          <w:sz w:val="28"/>
          <w:szCs w:val="28"/>
          <w:lang w:val="uk-UA"/>
        </w:rPr>
        <w:t>а</w:t>
      </w:r>
      <w:r w:rsidR="004E4E8E" w:rsidRPr="00D425CE">
        <w:rPr>
          <w:rFonts w:ascii="Times New Roman" w:hAnsi="Times New Roman" w:cs="Times New Roman"/>
          <w:sz w:val="28"/>
          <w:szCs w:val="28"/>
          <w:lang w:val="uk-UA"/>
        </w:rPr>
        <w:t>-проектувальник</w:t>
      </w:r>
      <w:r w:rsidR="00180AB7">
        <w:rPr>
          <w:rFonts w:ascii="Times New Roman" w:hAnsi="Times New Roman" w:cs="Times New Roman"/>
          <w:sz w:val="28"/>
          <w:szCs w:val="28"/>
          <w:lang w:val="uk-UA"/>
        </w:rPr>
        <w:t>а</w:t>
      </w:r>
      <w:r w:rsidR="004E4E8E" w:rsidRPr="00D425CE">
        <w:rPr>
          <w:rFonts w:ascii="Times New Roman" w:hAnsi="Times New Roman" w:cs="Times New Roman"/>
          <w:sz w:val="28"/>
          <w:szCs w:val="28"/>
          <w:shd w:val="clear" w:color="auto" w:fill="FFFFFF"/>
          <w:lang w:val="uk-UA"/>
        </w:rPr>
        <w:t xml:space="preserve"> </w:t>
      </w:r>
      <w:r w:rsidRPr="00CC48E8">
        <w:rPr>
          <w:rFonts w:ascii="Times New Roman" w:hAnsi="Times New Roman" w:cs="Times New Roman"/>
          <w:sz w:val="28"/>
          <w:szCs w:val="28"/>
          <w:shd w:val="clear" w:color="auto" w:fill="FFFFFF"/>
          <w:lang w:val="uk-UA"/>
        </w:rPr>
        <w:t>за результатами співбесіди та аналізу досвіду виконання відповідних робіт, трудової діяльності та стажу роботи виконавця, зазначеного у його стислому звіті про професійну</w:t>
      </w:r>
      <w:r w:rsidR="00F92F34">
        <w:rPr>
          <w:rFonts w:ascii="Times New Roman" w:hAnsi="Times New Roman" w:cs="Times New Roman"/>
          <w:sz w:val="28"/>
          <w:szCs w:val="28"/>
          <w:shd w:val="clear" w:color="auto" w:fill="FFFFFF"/>
          <w:lang w:val="uk-UA"/>
        </w:rPr>
        <w:t xml:space="preserve"> </w:t>
      </w:r>
      <w:r w:rsidR="00F92F34" w:rsidRPr="00CC48E8">
        <w:rPr>
          <w:rFonts w:ascii="Times New Roman" w:hAnsi="Times New Roman" w:cs="Times New Roman"/>
          <w:sz w:val="28"/>
          <w:szCs w:val="28"/>
          <w:shd w:val="clear" w:color="auto" w:fill="FFFFFF"/>
          <w:lang w:val="uk-UA"/>
        </w:rPr>
        <w:t>та творч</w:t>
      </w:r>
      <w:r w:rsidR="00F92F34">
        <w:rPr>
          <w:rFonts w:ascii="Times New Roman" w:hAnsi="Times New Roman" w:cs="Times New Roman"/>
          <w:sz w:val="28"/>
          <w:szCs w:val="28"/>
          <w:shd w:val="clear" w:color="auto" w:fill="FFFFFF"/>
          <w:lang w:val="uk-UA"/>
        </w:rPr>
        <w:t>у</w:t>
      </w:r>
      <w:r w:rsidRPr="00CC48E8">
        <w:rPr>
          <w:rFonts w:ascii="Times New Roman" w:hAnsi="Times New Roman" w:cs="Times New Roman"/>
          <w:sz w:val="28"/>
          <w:szCs w:val="28"/>
          <w:shd w:val="clear" w:color="auto" w:fill="FFFFFF"/>
          <w:lang w:val="uk-UA"/>
        </w:rPr>
        <w:t xml:space="preserve"> діяльність й інших поданих документах.</w:t>
      </w:r>
    </w:p>
    <w:p w:rsidR="001A0C70" w:rsidRPr="00CC48E8" w:rsidRDefault="001A0C70" w:rsidP="001A0C70">
      <w:pPr>
        <w:spacing w:after="120"/>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Виконавець, який</w:t>
      </w:r>
      <w:r w:rsidRPr="00CC48E8">
        <w:rPr>
          <w:rFonts w:ascii="Times New Roman" w:hAnsi="Times New Roman" w:cs="Times New Roman"/>
          <w:sz w:val="28"/>
          <w:szCs w:val="28"/>
          <w:shd w:val="clear" w:color="auto" w:fill="FFFFFF"/>
          <w:lang w:val="uk-UA"/>
        </w:rPr>
        <w:t xml:space="preserve"> не підтвердив відповідність кваліфікаційним вимогам, рівень кваліфікації та знань</w:t>
      </w:r>
      <w:r>
        <w:rPr>
          <w:rFonts w:ascii="Times New Roman" w:hAnsi="Times New Roman" w:cs="Times New Roman"/>
          <w:sz w:val="28"/>
          <w:szCs w:val="28"/>
          <w:shd w:val="clear" w:color="auto" w:fill="FFFFFF"/>
          <w:lang w:val="uk-UA"/>
        </w:rPr>
        <w:t xml:space="preserve">, необхідний для отримання </w:t>
      </w:r>
      <w:r w:rsidRPr="00CC48E8">
        <w:rPr>
          <w:rFonts w:ascii="Times New Roman" w:hAnsi="Times New Roman" w:cs="Times New Roman"/>
          <w:sz w:val="28"/>
          <w:szCs w:val="28"/>
          <w:shd w:val="clear" w:color="auto" w:fill="FFFFFF"/>
          <w:lang w:val="uk-UA"/>
        </w:rPr>
        <w:t xml:space="preserve">кваліфікаційного сертифіката провідного </w:t>
      </w:r>
      <w:r w:rsidR="004E4E8E" w:rsidRPr="00D425CE">
        <w:rPr>
          <w:rFonts w:ascii="Times New Roman" w:hAnsi="Times New Roman" w:cs="Times New Roman"/>
          <w:sz w:val="28"/>
          <w:szCs w:val="28"/>
          <w:lang w:val="uk-UA"/>
        </w:rPr>
        <w:t>інженер</w:t>
      </w:r>
      <w:r w:rsidR="004E4E8E">
        <w:rPr>
          <w:rFonts w:ascii="Times New Roman" w:hAnsi="Times New Roman" w:cs="Times New Roman"/>
          <w:sz w:val="28"/>
          <w:szCs w:val="28"/>
          <w:lang w:val="uk-UA"/>
        </w:rPr>
        <w:t>а</w:t>
      </w:r>
      <w:r w:rsidR="004E4E8E" w:rsidRPr="00D425CE">
        <w:rPr>
          <w:rFonts w:ascii="Times New Roman" w:hAnsi="Times New Roman" w:cs="Times New Roman"/>
          <w:sz w:val="28"/>
          <w:szCs w:val="28"/>
          <w:lang w:val="uk-UA"/>
        </w:rPr>
        <w:t>-проектувальник</w:t>
      </w:r>
      <w:r w:rsidR="004E4E8E">
        <w:rPr>
          <w:rFonts w:ascii="Times New Roman" w:hAnsi="Times New Roman" w:cs="Times New Roman"/>
          <w:sz w:val="28"/>
          <w:szCs w:val="28"/>
          <w:lang w:val="uk-UA"/>
        </w:rPr>
        <w:t>а,</w:t>
      </w:r>
      <w:r>
        <w:rPr>
          <w:rFonts w:ascii="Times New Roman" w:hAnsi="Times New Roman" w:cs="Times New Roman"/>
          <w:color w:val="FF0000"/>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вважається таким, що </w:t>
      </w:r>
      <w:r w:rsidRPr="00CC48E8">
        <w:rPr>
          <w:rFonts w:ascii="Times New Roman" w:hAnsi="Times New Roman" w:cs="Times New Roman"/>
          <w:sz w:val="28"/>
          <w:szCs w:val="28"/>
          <w:shd w:val="clear" w:color="auto" w:fill="FFFFFF"/>
          <w:lang w:val="uk-UA"/>
        </w:rPr>
        <w:t xml:space="preserve">не склав іспит на </w:t>
      </w:r>
      <w:r>
        <w:rPr>
          <w:rFonts w:ascii="Times New Roman" w:hAnsi="Times New Roman" w:cs="Times New Roman"/>
          <w:sz w:val="28"/>
          <w:szCs w:val="28"/>
          <w:shd w:val="clear" w:color="auto" w:fill="FFFFFF"/>
          <w:lang w:val="uk-UA"/>
        </w:rPr>
        <w:t>третьому</w:t>
      </w:r>
      <w:r w:rsidRPr="00CC48E8">
        <w:rPr>
          <w:rFonts w:ascii="Times New Roman" w:hAnsi="Times New Roman" w:cs="Times New Roman"/>
          <w:sz w:val="28"/>
          <w:szCs w:val="28"/>
          <w:shd w:val="clear" w:color="auto" w:fill="FFFFFF"/>
          <w:lang w:val="uk-UA"/>
        </w:rPr>
        <w:t xml:space="preserve"> етапі</w:t>
      </w:r>
      <w:r w:rsidR="004E4E8E">
        <w:rPr>
          <w:rFonts w:ascii="Times New Roman" w:hAnsi="Times New Roman" w:cs="Times New Roman"/>
          <w:sz w:val="28"/>
          <w:szCs w:val="28"/>
          <w:shd w:val="clear" w:color="auto" w:fill="FFFFFF"/>
          <w:lang w:val="uk-UA"/>
        </w:rPr>
        <w:t>,</w:t>
      </w:r>
      <w:r w:rsidRPr="00CC48E8">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та</w:t>
      </w:r>
      <w:r w:rsidRPr="00CC48E8">
        <w:rPr>
          <w:rFonts w:ascii="Times New Roman" w:hAnsi="Times New Roman" w:cs="Times New Roman"/>
          <w:sz w:val="28"/>
          <w:szCs w:val="28"/>
          <w:shd w:val="clear" w:color="auto" w:fill="FFFFFF"/>
          <w:lang w:val="uk-UA"/>
        </w:rPr>
        <w:t xml:space="preserve"> отримує кваліфікаційний сертифікат </w:t>
      </w:r>
      <w:r w:rsidR="004E4E8E" w:rsidRPr="00D425CE">
        <w:rPr>
          <w:rFonts w:ascii="Times New Roman" w:hAnsi="Times New Roman" w:cs="Times New Roman"/>
          <w:sz w:val="28"/>
          <w:szCs w:val="28"/>
          <w:lang w:val="uk-UA"/>
        </w:rPr>
        <w:t>інженер</w:t>
      </w:r>
      <w:r w:rsidR="00180AB7">
        <w:rPr>
          <w:rFonts w:ascii="Times New Roman" w:hAnsi="Times New Roman" w:cs="Times New Roman"/>
          <w:sz w:val="28"/>
          <w:szCs w:val="28"/>
          <w:lang w:val="uk-UA"/>
        </w:rPr>
        <w:t>а</w:t>
      </w:r>
      <w:r w:rsidR="004E4E8E" w:rsidRPr="00D425CE">
        <w:rPr>
          <w:rFonts w:ascii="Times New Roman" w:hAnsi="Times New Roman" w:cs="Times New Roman"/>
          <w:sz w:val="28"/>
          <w:szCs w:val="28"/>
          <w:lang w:val="uk-UA"/>
        </w:rPr>
        <w:t>-проектувальник</w:t>
      </w:r>
      <w:r w:rsidR="00180AB7">
        <w:rPr>
          <w:rFonts w:ascii="Times New Roman" w:hAnsi="Times New Roman" w:cs="Times New Roman"/>
          <w:sz w:val="28"/>
          <w:szCs w:val="28"/>
          <w:lang w:val="uk-UA"/>
        </w:rPr>
        <w:t>а</w:t>
      </w:r>
      <w:r w:rsidR="004E4E8E" w:rsidRPr="00D425CE">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І </w:t>
      </w:r>
      <w:r w:rsidRPr="00CC48E8">
        <w:rPr>
          <w:rFonts w:ascii="Times New Roman" w:hAnsi="Times New Roman" w:cs="Times New Roman"/>
          <w:sz w:val="28"/>
          <w:szCs w:val="28"/>
          <w:shd w:val="clear" w:color="auto" w:fill="FFFFFF"/>
          <w:lang w:val="uk-UA"/>
        </w:rPr>
        <w:t>категорії.</w:t>
      </w:r>
    </w:p>
    <w:p w:rsidR="001A0C70" w:rsidRPr="00CC48E8" w:rsidRDefault="001A0C70" w:rsidP="001578B6">
      <w:pPr>
        <w:spacing w:after="120"/>
        <w:ind w:firstLine="567"/>
        <w:jc w:val="both"/>
        <w:rPr>
          <w:rFonts w:ascii="Times New Roman" w:hAnsi="Times New Roman" w:cs="Times New Roman"/>
          <w:sz w:val="28"/>
          <w:szCs w:val="28"/>
          <w:shd w:val="clear" w:color="auto" w:fill="FFFFFF"/>
          <w:lang w:val="uk-UA"/>
        </w:rPr>
      </w:pPr>
      <w:r w:rsidRPr="00CC48E8">
        <w:rPr>
          <w:rFonts w:ascii="Times New Roman" w:hAnsi="Times New Roman" w:cs="Times New Roman"/>
          <w:sz w:val="28"/>
          <w:szCs w:val="28"/>
          <w:shd w:val="clear" w:color="auto" w:fill="FFFFFF"/>
          <w:lang w:val="uk-UA"/>
        </w:rPr>
        <w:t>Виконавець, який не склав іспит, може звернутися до екзаменаційної комісії щодо повторного його складання відповідно до Порядку проведення іспиту.</w:t>
      </w:r>
    </w:p>
    <w:p w:rsidR="00CC48E8" w:rsidRPr="00CE5AF6" w:rsidRDefault="00CE5AF6" w:rsidP="00CC48E8">
      <w:pPr>
        <w:spacing w:after="120"/>
        <w:ind w:firstLine="567"/>
        <w:jc w:val="both"/>
        <w:rPr>
          <w:rFonts w:ascii="Times New Roman" w:hAnsi="Times New Roman" w:cs="Times New Roman"/>
          <w:b/>
          <w:sz w:val="28"/>
          <w:szCs w:val="28"/>
          <w:shd w:val="clear" w:color="auto" w:fill="FFFFFF"/>
          <w:lang w:val="uk-UA"/>
        </w:rPr>
      </w:pPr>
      <w:r w:rsidRPr="00CE5AF6">
        <w:rPr>
          <w:rFonts w:ascii="Times New Roman" w:hAnsi="Times New Roman" w:cs="Times New Roman"/>
          <w:b/>
          <w:sz w:val="28"/>
          <w:szCs w:val="28"/>
          <w:shd w:val="clear" w:color="auto" w:fill="FFFFFF"/>
          <w:lang w:val="uk-UA"/>
        </w:rPr>
        <w:t>І</w:t>
      </w:r>
      <w:r w:rsidRPr="00CE5AF6">
        <w:rPr>
          <w:rFonts w:ascii="Times New Roman" w:hAnsi="Times New Roman" w:cs="Times New Roman"/>
          <w:b/>
          <w:sz w:val="28"/>
          <w:szCs w:val="28"/>
          <w:shd w:val="clear" w:color="auto" w:fill="FFFFFF"/>
          <w:lang w:val="en-US"/>
        </w:rPr>
        <w:t>V</w:t>
      </w:r>
      <w:r w:rsidR="00AB6D17">
        <w:rPr>
          <w:rFonts w:ascii="Times New Roman" w:hAnsi="Times New Roman" w:cs="Times New Roman"/>
          <w:b/>
          <w:sz w:val="28"/>
          <w:szCs w:val="28"/>
          <w:shd w:val="clear" w:color="auto" w:fill="FFFFFF"/>
          <w:lang w:val="uk-UA"/>
        </w:rPr>
        <w:t>.</w:t>
      </w:r>
      <w:r w:rsidR="00180AB7">
        <w:rPr>
          <w:rFonts w:ascii="Times New Roman" w:hAnsi="Times New Roman" w:cs="Times New Roman"/>
          <w:sz w:val="28"/>
          <w:szCs w:val="28"/>
          <w:shd w:val="clear" w:color="auto" w:fill="FFFFFF"/>
          <w:lang w:val="uk-UA"/>
        </w:rPr>
        <w:t> </w:t>
      </w:r>
      <w:r w:rsidRPr="00CE5AF6">
        <w:rPr>
          <w:rFonts w:ascii="Times New Roman" w:hAnsi="Times New Roman" w:cs="Times New Roman"/>
          <w:b/>
          <w:sz w:val="28"/>
          <w:szCs w:val="28"/>
          <w:shd w:val="clear" w:color="auto" w:fill="FFFFFF"/>
          <w:lang w:val="uk-UA"/>
        </w:rPr>
        <w:t>Заключні положення</w:t>
      </w:r>
      <w:r w:rsidR="00AB6D17">
        <w:rPr>
          <w:rFonts w:ascii="Times New Roman" w:hAnsi="Times New Roman" w:cs="Times New Roman"/>
          <w:b/>
          <w:sz w:val="28"/>
          <w:szCs w:val="28"/>
          <w:shd w:val="clear" w:color="auto" w:fill="FFFFFF"/>
          <w:lang w:val="uk-UA"/>
        </w:rPr>
        <w:t>.</w:t>
      </w:r>
    </w:p>
    <w:p w:rsidR="00CC48E8" w:rsidRPr="00CC48E8" w:rsidRDefault="00CC48E8" w:rsidP="00CC48E8">
      <w:pPr>
        <w:spacing w:after="120"/>
        <w:ind w:firstLine="567"/>
        <w:jc w:val="both"/>
        <w:rPr>
          <w:rFonts w:ascii="Times New Roman" w:hAnsi="Times New Roman" w:cs="Times New Roman"/>
          <w:sz w:val="28"/>
          <w:szCs w:val="28"/>
          <w:lang w:val="uk-UA"/>
        </w:rPr>
      </w:pPr>
      <w:r w:rsidRPr="00CC48E8">
        <w:rPr>
          <w:rFonts w:ascii="Times New Roman" w:hAnsi="Times New Roman" w:cs="Times New Roman"/>
          <w:sz w:val="28"/>
          <w:szCs w:val="28"/>
          <w:lang w:val="uk-UA"/>
        </w:rPr>
        <w:t>Рішення про видачу кваліфікаційного сертифіката приймається Комісією у разі відповідності виконавця кваліфікаційним вимогам і підтвердження його професійної спеціалізації, рівня кваліфікації і знань.</w:t>
      </w:r>
    </w:p>
    <w:p w:rsidR="00DC1C50" w:rsidRPr="00CC48E8" w:rsidRDefault="00CC48E8" w:rsidP="00CC48E8">
      <w:pPr>
        <w:spacing w:after="120"/>
        <w:ind w:firstLine="567"/>
        <w:jc w:val="both"/>
        <w:rPr>
          <w:rFonts w:ascii="Times New Roman" w:hAnsi="Times New Roman" w:cs="Times New Roman"/>
          <w:sz w:val="28"/>
          <w:szCs w:val="28"/>
          <w:lang w:val="uk-UA"/>
        </w:rPr>
      </w:pPr>
      <w:r w:rsidRPr="00CC48E8">
        <w:rPr>
          <w:rFonts w:ascii="Times New Roman" w:hAnsi="Times New Roman" w:cs="Times New Roman"/>
          <w:sz w:val="28"/>
          <w:szCs w:val="28"/>
          <w:lang w:val="uk-UA"/>
        </w:rPr>
        <w:t>Виконавцю може бути відмовлено у видачі кваліфікаційного сертифіката з підстав, визначених статтею 17 Закону України «Про архітектурну діяльність».</w:t>
      </w:r>
    </w:p>
    <w:p w:rsidR="0093456E" w:rsidRPr="001455B2" w:rsidRDefault="00DC1C50" w:rsidP="001455B2">
      <w:pPr>
        <w:spacing w:after="120"/>
        <w:ind w:firstLine="567"/>
        <w:jc w:val="both"/>
        <w:rPr>
          <w:rFonts w:ascii="Times New Roman" w:hAnsi="Times New Roman" w:cs="Times New Roman"/>
          <w:sz w:val="28"/>
          <w:szCs w:val="28"/>
          <w:shd w:val="clear" w:color="auto" w:fill="FFFFFF"/>
          <w:lang w:val="uk-UA"/>
        </w:rPr>
      </w:pPr>
      <w:r w:rsidRPr="00CC48E8">
        <w:rPr>
          <w:rFonts w:ascii="Times New Roman" w:hAnsi="Times New Roman" w:cs="Times New Roman"/>
          <w:sz w:val="28"/>
          <w:szCs w:val="28"/>
          <w:shd w:val="clear" w:color="auto" w:fill="FFFFFF"/>
          <w:lang w:val="uk-UA"/>
        </w:rPr>
        <w:t xml:space="preserve">До подання заяви </w:t>
      </w:r>
      <w:r w:rsidR="00CC48E8" w:rsidRPr="00CC48E8">
        <w:rPr>
          <w:rFonts w:ascii="Times New Roman" w:hAnsi="Times New Roman" w:cs="Times New Roman"/>
          <w:sz w:val="28"/>
          <w:szCs w:val="28"/>
          <w:shd w:val="clear" w:color="auto" w:fill="FFFFFF"/>
          <w:lang w:val="uk-UA"/>
        </w:rPr>
        <w:t xml:space="preserve">про проведення професійної атестації </w:t>
      </w:r>
      <w:r w:rsidRPr="00CC48E8">
        <w:rPr>
          <w:rFonts w:ascii="Times New Roman" w:hAnsi="Times New Roman" w:cs="Times New Roman"/>
          <w:sz w:val="28"/>
          <w:szCs w:val="28"/>
          <w:shd w:val="clear" w:color="auto" w:fill="FFFFFF"/>
          <w:lang w:val="uk-UA"/>
        </w:rPr>
        <w:t xml:space="preserve">виконавець повинен ознайомитися із Порядком проведення професійної атестації, цими </w:t>
      </w:r>
      <w:r w:rsidR="00972CDB">
        <w:rPr>
          <w:rFonts w:ascii="Times New Roman" w:hAnsi="Times New Roman" w:cs="Times New Roman"/>
          <w:sz w:val="28"/>
          <w:szCs w:val="28"/>
          <w:shd w:val="clear" w:color="auto" w:fill="FFFFFF"/>
          <w:lang w:val="uk-UA"/>
        </w:rPr>
        <w:t>Методичними рекомендаціями</w:t>
      </w:r>
      <w:r w:rsidRPr="00CC48E8">
        <w:rPr>
          <w:rFonts w:ascii="Times New Roman" w:hAnsi="Times New Roman" w:cs="Times New Roman"/>
          <w:sz w:val="28"/>
          <w:szCs w:val="28"/>
          <w:shd w:val="clear" w:color="auto" w:fill="FFFFFF"/>
          <w:lang w:val="uk-UA"/>
        </w:rPr>
        <w:t xml:space="preserve"> та має право отримати </w:t>
      </w:r>
      <w:r w:rsidR="00CC48E8" w:rsidRPr="00CC48E8">
        <w:rPr>
          <w:rFonts w:ascii="Times New Roman" w:hAnsi="Times New Roman" w:cs="Times New Roman"/>
          <w:sz w:val="28"/>
          <w:szCs w:val="28"/>
          <w:shd w:val="clear" w:color="auto" w:fill="FFFFFF"/>
          <w:lang w:val="uk-UA"/>
        </w:rPr>
        <w:t xml:space="preserve">від Комісії </w:t>
      </w:r>
      <w:r w:rsidRPr="00CC48E8">
        <w:rPr>
          <w:rFonts w:ascii="Times New Roman" w:hAnsi="Times New Roman" w:cs="Times New Roman"/>
          <w:sz w:val="28"/>
          <w:szCs w:val="28"/>
          <w:shd w:val="clear" w:color="auto" w:fill="FFFFFF"/>
          <w:lang w:val="uk-UA"/>
        </w:rPr>
        <w:t>необхідні консультації, у тому числі письмові</w:t>
      </w:r>
      <w:r w:rsidR="00CC48E8">
        <w:rPr>
          <w:rFonts w:ascii="Times New Roman" w:hAnsi="Times New Roman" w:cs="Times New Roman"/>
          <w:sz w:val="28"/>
          <w:szCs w:val="28"/>
          <w:shd w:val="clear" w:color="auto" w:fill="FFFFFF"/>
          <w:lang w:val="uk-UA"/>
        </w:rPr>
        <w:t>,</w:t>
      </w:r>
      <w:r w:rsidR="004E4E8E">
        <w:rPr>
          <w:rFonts w:ascii="Times New Roman" w:hAnsi="Times New Roman" w:cs="Times New Roman"/>
          <w:sz w:val="28"/>
          <w:szCs w:val="28"/>
          <w:shd w:val="clear" w:color="auto" w:fill="FFFFFF"/>
          <w:lang w:val="uk-UA"/>
        </w:rPr>
        <w:t xml:space="preserve"> </w:t>
      </w:r>
      <w:r w:rsidR="00CC48E8">
        <w:rPr>
          <w:rFonts w:ascii="Times New Roman" w:hAnsi="Times New Roman" w:cs="Times New Roman"/>
          <w:sz w:val="28"/>
          <w:szCs w:val="28"/>
          <w:shd w:val="clear" w:color="auto" w:fill="FFFFFF"/>
          <w:lang w:val="uk-UA"/>
        </w:rPr>
        <w:t>без внесення плати за здійснення професійної атестації</w:t>
      </w:r>
      <w:r w:rsidRPr="00DC1C50">
        <w:rPr>
          <w:rFonts w:ascii="Times New Roman" w:hAnsi="Times New Roman" w:cs="Times New Roman"/>
          <w:sz w:val="28"/>
          <w:szCs w:val="28"/>
          <w:shd w:val="clear" w:color="auto" w:fill="FFFFFF"/>
          <w:lang w:val="uk-UA"/>
        </w:rPr>
        <w:t>.</w:t>
      </w:r>
    </w:p>
    <w:p w:rsidR="00972CDB" w:rsidRDefault="00972CDB" w:rsidP="00972CD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_______________________________________</w:t>
      </w:r>
    </w:p>
    <w:p w:rsidR="00972CDB" w:rsidRDefault="00972CDB" w:rsidP="00BA279D">
      <w:pPr>
        <w:spacing w:after="0"/>
        <w:ind w:firstLine="567"/>
        <w:jc w:val="both"/>
        <w:rPr>
          <w:rFonts w:ascii="Times New Roman" w:hAnsi="Times New Roman" w:cs="Times New Roman"/>
          <w:b/>
          <w:sz w:val="28"/>
          <w:szCs w:val="28"/>
          <w:lang w:val="uk-UA"/>
        </w:rPr>
      </w:pPr>
    </w:p>
    <w:p w:rsidR="004E4E8E" w:rsidRDefault="004E4E8E" w:rsidP="00BA279D">
      <w:pPr>
        <w:spacing w:after="0"/>
        <w:ind w:firstLine="567"/>
        <w:jc w:val="both"/>
        <w:rPr>
          <w:rFonts w:ascii="Times New Roman" w:hAnsi="Times New Roman" w:cs="Times New Roman"/>
          <w:b/>
          <w:sz w:val="28"/>
          <w:szCs w:val="28"/>
          <w:lang w:val="uk-UA"/>
        </w:rPr>
      </w:pPr>
    </w:p>
    <w:p w:rsidR="004E4E8E" w:rsidRDefault="004E4E8E" w:rsidP="00BA279D">
      <w:pPr>
        <w:spacing w:after="0"/>
        <w:ind w:firstLine="567"/>
        <w:jc w:val="both"/>
        <w:rPr>
          <w:rFonts w:ascii="Times New Roman" w:hAnsi="Times New Roman" w:cs="Times New Roman"/>
          <w:b/>
          <w:sz w:val="28"/>
          <w:szCs w:val="28"/>
          <w:lang w:val="uk-UA"/>
        </w:rPr>
      </w:pPr>
    </w:p>
    <w:p w:rsidR="004E4E8E" w:rsidRDefault="004E4E8E" w:rsidP="00BA279D">
      <w:pPr>
        <w:spacing w:after="0"/>
        <w:ind w:firstLine="567"/>
        <w:jc w:val="both"/>
        <w:rPr>
          <w:rFonts w:ascii="Times New Roman" w:hAnsi="Times New Roman" w:cs="Times New Roman"/>
          <w:b/>
          <w:sz w:val="28"/>
          <w:szCs w:val="28"/>
          <w:lang w:val="uk-UA"/>
        </w:rPr>
      </w:pPr>
    </w:p>
    <w:sectPr w:rsidR="004E4E8E" w:rsidSect="00876100">
      <w:headerReference w:type="default" r:id="rId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536" w:rsidRDefault="00582536" w:rsidP="00876100">
      <w:pPr>
        <w:spacing w:after="0" w:line="240" w:lineRule="auto"/>
      </w:pPr>
      <w:r>
        <w:separator/>
      </w:r>
    </w:p>
  </w:endnote>
  <w:endnote w:type="continuationSeparator" w:id="0">
    <w:p w:rsidR="00582536" w:rsidRDefault="00582536" w:rsidP="0087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536" w:rsidRDefault="00582536" w:rsidP="00876100">
      <w:pPr>
        <w:spacing w:after="0" w:line="240" w:lineRule="auto"/>
      </w:pPr>
      <w:r>
        <w:separator/>
      </w:r>
    </w:p>
  </w:footnote>
  <w:footnote w:type="continuationSeparator" w:id="0">
    <w:p w:rsidR="00582536" w:rsidRDefault="00582536" w:rsidP="00876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045525"/>
      <w:docPartObj>
        <w:docPartGallery w:val="Page Numbers (Top of Page)"/>
        <w:docPartUnique/>
      </w:docPartObj>
    </w:sdtPr>
    <w:sdtEndPr>
      <w:rPr>
        <w:rFonts w:ascii="Times New Roman" w:hAnsi="Times New Roman" w:cs="Times New Roman"/>
      </w:rPr>
    </w:sdtEndPr>
    <w:sdtContent>
      <w:p w:rsidR="00876100" w:rsidRPr="00876100" w:rsidRDefault="00873D41" w:rsidP="00876100">
        <w:pPr>
          <w:pStyle w:val="a4"/>
          <w:jc w:val="center"/>
          <w:rPr>
            <w:rFonts w:ascii="Times New Roman" w:hAnsi="Times New Roman" w:cs="Times New Roman"/>
          </w:rPr>
        </w:pPr>
        <w:r w:rsidRPr="00876100">
          <w:rPr>
            <w:rFonts w:ascii="Times New Roman" w:hAnsi="Times New Roman" w:cs="Times New Roman"/>
          </w:rPr>
          <w:fldChar w:fldCharType="begin"/>
        </w:r>
        <w:r w:rsidR="00876100" w:rsidRPr="00876100">
          <w:rPr>
            <w:rFonts w:ascii="Times New Roman" w:hAnsi="Times New Roman" w:cs="Times New Roman"/>
          </w:rPr>
          <w:instrText>PAGE   \* MERGEFORMAT</w:instrText>
        </w:r>
        <w:r w:rsidRPr="00876100">
          <w:rPr>
            <w:rFonts w:ascii="Times New Roman" w:hAnsi="Times New Roman" w:cs="Times New Roman"/>
          </w:rPr>
          <w:fldChar w:fldCharType="separate"/>
        </w:r>
        <w:r w:rsidR="008D667B">
          <w:rPr>
            <w:rFonts w:ascii="Times New Roman" w:hAnsi="Times New Roman" w:cs="Times New Roman"/>
            <w:noProof/>
          </w:rPr>
          <w:t>2</w:t>
        </w:r>
        <w:r w:rsidRPr="00876100">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71"/>
    <w:rsid w:val="00005F32"/>
    <w:rsid w:val="00012E30"/>
    <w:rsid w:val="00022AC9"/>
    <w:rsid w:val="000B4518"/>
    <w:rsid w:val="000D15D6"/>
    <w:rsid w:val="000D3967"/>
    <w:rsid w:val="000E35B5"/>
    <w:rsid w:val="000E7E8F"/>
    <w:rsid w:val="001455B2"/>
    <w:rsid w:val="00154CF6"/>
    <w:rsid w:val="001578B6"/>
    <w:rsid w:val="00180AB7"/>
    <w:rsid w:val="00182012"/>
    <w:rsid w:val="00191630"/>
    <w:rsid w:val="00191ACA"/>
    <w:rsid w:val="001A0C70"/>
    <w:rsid w:val="001C63DF"/>
    <w:rsid w:val="001D6FCB"/>
    <w:rsid w:val="001E0C05"/>
    <w:rsid w:val="002030EB"/>
    <w:rsid w:val="00246B9E"/>
    <w:rsid w:val="00261695"/>
    <w:rsid w:val="00271BFA"/>
    <w:rsid w:val="002817D6"/>
    <w:rsid w:val="002871B8"/>
    <w:rsid w:val="002E6D8F"/>
    <w:rsid w:val="002F4DC1"/>
    <w:rsid w:val="00330552"/>
    <w:rsid w:val="00375C57"/>
    <w:rsid w:val="003B7A26"/>
    <w:rsid w:val="003E0871"/>
    <w:rsid w:val="003E68D7"/>
    <w:rsid w:val="003E6DBC"/>
    <w:rsid w:val="00404CA1"/>
    <w:rsid w:val="00417427"/>
    <w:rsid w:val="004213B7"/>
    <w:rsid w:val="00432852"/>
    <w:rsid w:val="0043425A"/>
    <w:rsid w:val="00475955"/>
    <w:rsid w:val="00483EA4"/>
    <w:rsid w:val="004E2CAD"/>
    <w:rsid w:val="004E4E8E"/>
    <w:rsid w:val="00503BF1"/>
    <w:rsid w:val="00527EE3"/>
    <w:rsid w:val="00532831"/>
    <w:rsid w:val="0054461B"/>
    <w:rsid w:val="0056298E"/>
    <w:rsid w:val="005637F2"/>
    <w:rsid w:val="00582536"/>
    <w:rsid w:val="0059297D"/>
    <w:rsid w:val="005C2771"/>
    <w:rsid w:val="005C42B6"/>
    <w:rsid w:val="005E64A6"/>
    <w:rsid w:val="005F0B0F"/>
    <w:rsid w:val="006268AA"/>
    <w:rsid w:val="0063484C"/>
    <w:rsid w:val="006407D8"/>
    <w:rsid w:val="00655BF9"/>
    <w:rsid w:val="00693F29"/>
    <w:rsid w:val="006A50A3"/>
    <w:rsid w:val="00745449"/>
    <w:rsid w:val="0075283F"/>
    <w:rsid w:val="0076109E"/>
    <w:rsid w:val="007A0B77"/>
    <w:rsid w:val="007A1A4B"/>
    <w:rsid w:val="007B5E6C"/>
    <w:rsid w:val="00816234"/>
    <w:rsid w:val="00830C4A"/>
    <w:rsid w:val="00854675"/>
    <w:rsid w:val="00873D41"/>
    <w:rsid w:val="00876100"/>
    <w:rsid w:val="008935CD"/>
    <w:rsid w:val="008A2785"/>
    <w:rsid w:val="008C4054"/>
    <w:rsid w:val="008D667B"/>
    <w:rsid w:val="0093315F"/>
    <w:rsid w:val="0093456E"/>
    <w:rsid w:val="00972CDB"/>
    <w:rsid w:val="00977172"/>
    <w:rsid w:val="00995BC2"/>
    <w:rsid w:val="009B7C0C"/>
    <w:rsid w:val="00A16892"/>
    <w:rsid w:val="00A37376"/>
    <w:rsid w:val="00A43119"/>
    <w:rsid w:val="00A55E7D"/>
    <w:rsid w:val="00AA3822"/>
    <w:rsid w:val="00AB6D17"/>
    <w:rsid w:val="00AB7DC8"/>
    <w:rsid w:val="00AC16C6"/>
    <w:rsid w:val="00AC51E9"/>
    <w:rsid w:val="00AD672F"/>
    <w:rsid w:val="00B054D8"/>
    <w:rsid w:val="00B115B2"/>
    <w:rsid w:val="00B32ACF"/>
    <w:rsid w:val="00B473CF"/>
    <w:rsid w:val="00BA279D"/>
    <w:rsid w:val="00BB62F3"/>
    <w:rsid w:val="00BE208D"/>
    <w:rsid w:val="00BE29E0"/>
    <w:rsid w:val="00C23D67"/>
    <w:rsid w:val="00C62D66"/>
    <w:rsid w:val="00CC48E8"/>
    <w:rsid w:val="00CD45C4"/>
    <w:rsid w:val="00CE3BD5"/>
    <w:rsid w:val="00CE5271"/>
    <w:rsid w:val="00CE5AF6"/>
    <w:rsid w:val="00D07CE8"/>
    <w:rsid w:val="00D145BB"/>
    <w:rsid w:val="00D173C6"/>
    <w:rsid w:val="00D218A2"/>
    <w:rsid w:val="00D425CE"/>
    <w:rsid w:val="00DC1C50"/>
    <w:rsid w:val="00DC5DC2"/>
    <w:rsid w:val="00E008B4"/>
    <w:rsid w:val="00E170BD"/>
    <w:rsid w:val="00E25EB6"/>
    <w:rsid w:val="00E46045"/>
    <w:rsid w:val="00E8532E"/>
    <w:rsid w:val="00EA2369"/>
    <w:rsid w:val="00EE4134"/>
    <w:rsid w:val="00EF3807"/>
    <w:rsid w:val="00F075E3"/>
    <w:rsid w:val="00F27F77"/>
    <w:rsid w:val="00F4475C"/>
    <w:rsid w:val="00F5038C"/>
    <w:rsid w:val="00F92F34"/>
    <w:rsid w:val="00F9565C"/>
    <w:rsid w:val="00F97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4EB6D-3FEE-4405-B94F-FFFB61DB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8B4"/>
    <w:pPr>
      <w:ind w:left="720"/>
      <w:contextualSpacing/>
    </w:pPr>
    <w:rPr>
      <w:rFonts w:ascii="Calibri" w:eastAsia="Calibri" w:hAnsi="Calibri" w:cs="Times New Roman"/>
    </w:rPr>
  </w:style>
  <w:style w:type="paragraph" w:styleId="a4">
    <w:name w:val="header"/>
    <w:basedOn w:val="a"/>
    <w:link w:val="a5"/>
    <w:uiPriority w:val="99"/>
    <w:unhideWhenUsed/>
    <w:rsid w:val="008761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6100"/>
  </w:style>
  <w:style w:type="paragraph" w:styleId="a6">
    <w:name w:val="footer"/>
    <w:basedOn w:val="a"/>
    <w:link w:val="a7"/>
    <w:uiPriority w:val="99"/>
    <w:unhideWhenUsed/>
    <w:rsid w:val="008761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6100"/>
  </w:style>
  <w:style w:type="paragraph" w:styleId="a8">
    <w:name w:val="Normal (Web)"/>
    <w:basedOn w:val="a"/>
    <w:uiPriority w:val="99"/>
    <w:unhideWhenUsed/>
    <w:rsid w:val="00EF380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503B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66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6CB62-378B-476E-82DC-BE344723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6448</Words>
  <Characters>3676</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EXPERT-2</dc:creator>
  <cp:lastModifiedBy>Switlana</cp:lastModifiedBy>
  <cp:revision>2</cp:revision>
  <cp:lastPrinted>2015-09-29T11:40:00Z</cp:lastPrinted>
  <dcterms:created xsi:type="dcterms:W3CDTF">2015-11-30T08:03:00Z</dcterms:created>
  <dcterms:modified xsi:type="dcterms:W3CDTF">2015-11-30T08:03:00Z</dcterms:modified>
</cp:coreProperties>
</file>